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BA" w:rsidRDefault="00E0531F" w:rsidP="00E05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C1">
        <w:rPr>
          <w:rFonts w:ascii="Times New Roman" w:hAnsi="Times New Roman" w:cs="Times New Roman"/>
          <w:b/>
          <w:sz w:val="28"/>
          <w:szCs w:val="28"/>
        </w:rPr>
        <w:t xml:space="preserve">Отзыв на </w:t>
      </w:r>
      <w:r w:rsidR="003904BF">
        <w:rPr>
          <w:rFonts w:ascii="Times New Roman" w:hAnsi="Times New Roman" w:cs="Times New Roman"/>
          <w:b/>
          <w:sz w:val="28"/>
          <w:szCs w:val="28"/>
        </w:rPr>
        <w:t>перевод стандарта</w:t>
      </w:r>
    </w:p>
    <w:tbl>
      <w:tblPr>
        <w:tblStyle w:val="a3"/>
        <w:tblpPr w:leftFromText="180" w:rightFromText="180" w:horzAnchor="margin" w:tblpY="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475"/>
        <w:gridCol w:w="1950"/>
        <w:gridCol w:w="425"/>
        <w:gridCol w:w="1326"/>
        <w:gridCol w:w="537"/>
        <w:gridCol w:w="683"/>
        <w:gridCol w:w="1967"/>
      </w:tblGrid>
      <w:tr w:rsidR="00E0531F" w:rsidTr="00130EBF">
        <w:trPr>
          <w:trHeight w:val="510"/>
        </w:trPr>
        <w:tc>
          <w:tcPr>
            <w:tcW w:w="1558" w:type="dxa"/>
            <w:vAlign w:val="bottom"/>
          </w:tcPr>
          <w:p w:rsidR="00E0531F" w:rsidRDefault="00E0531F" w:rsidP="0013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D2">
              <w:rPr>
                <w:rFonts w:ascii="Times New Roman" w:hAnsi="Times New Roman" w:cs="Times New Roman"/>
                <w:sz w:val="24"/>
                <w:szCs w:val="28"/>
              </w:rPr>
              <w:t>Отзыв</w:t>
            </w:r>
          </w:p>
        </w:tc>
        <w:tc>
          <w:tcPr>
            <w:tcW w:w="8363" w:type="dxa"/>
            <w:gridSpan w:val="7"/>
            <w:tcBorders>
              <w:bottom w:val="single" w:sz="4" w:space="0" w:color="auto"/>
            </w:tcBorders>
            <w:vAlign w:val="bottom"/>
          </w:tcPr>
          <w:p w:rsidR="00E0531F" w:rsidRDefault="00E0531F" w:rsidP="00130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1F" w:rsidTr="00130EBF">
        <w:trPr>
          <w:trHeight w:val="510"/>
        </w:trPr>
        <w:tc>
          <w:tcPr>
            <w:tcW w:w="9921" w:type="dxa"/>
            <w:gridSpan w:val="8"/>
          </w:tcPr>
          <w:p w:rsidR="00E0531F" w:rsidRPr="000C49C1" w:rsidRDefault="00E0531F" w:rsidP="00130EB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C49C1">
              <w:rPr>
                <w:rFonts w:ascii="Times New Roman" w:hAnsi="Times New Roman" w:cs="Times New Roman"/>
                <w:sz w:val="18"/>
                <w:szCs w:val="28"/>
              </w:rPr>
              <w:t>наименование организации, органа управления или иного заинтересованного лица</w:t>
            </w:r>
          </w:p>
        </w:tc>
      </w:tr>
      <w:tr w:rsidR="00E0531F" w:rsidTr="00130EBF">
        <w:trPr>
          <w:trHeight w:val="101"/>
        </w:trPr>
        <w:tc>
          <w:tcPr>
            <w:tcW w:w="9921" w:type="dxa"/>
            <w:gridSpan w:val="8"/>
          </w:tcPr>
          <w:p w:rsidR="00E0531F" w:rsidRPr="00B674D2" w:rsidRDefault="00E0531F" w:rsidP="003904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74D2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 w:rsidR="003904BF">
              <w:rPr>
                <w:rFonts w:ascii="Times New Roman" w:hAnsi="Times New Roman" w:cs="Times New Roman"/>
                <w:sz w:val="24"/>
                <w:szCs w:val="28"/>
              </w:rPr>
              <w:t xml:space="preserve">перевод </w:t>
            </w:r>
            <w:proofErr w:type="gramStart"/>
            <w:r w:rsidR="003904BF">
              <w:rPr>
                <w:rFonts w:ascii="Times New Roman" w:hAnsi="Times New Roman" w:cs="Times New Roman"/>
                <w:sz w:val="24"/>
                <w:szCs w:val="28"/>
              </w:rPr>
              <w:t xml:space="preserve">стандарта </w:t>
            </w:r>
            <w:r w:rsidR="003904BF">
              <w:t xml:space="preserve"> </w:t>
            </w:r>
            <w:r w:rsidR="003904BF" w:rsidRPr="003904BF">
              <w:rPr>
                <w:rFonts w:ascii="Times New Roman" w:hAnsi="Times New Roman" w:cs="Times New Roman"/>
                <w:sz w:val="24"/>
                <w:szCs w:val="28"/>
              </w:rPr>
              <w:t>BS</w:t>
            </w:r>
            <w:proofErr w:type="gramEnd"/>
            <w:r w:rsidR="003904BF" w:rsidRPr="003904BF">
              <w:rPr>
                <w:rFonts w:ascii="Times New Roman" w:hAnsi="Times New Roman" w:cs="Times New Roman"/>
                <w:sz w:val="24"/>
                <w:szCs w:val="28"/>
              </w:rPr>
              <w:t xml:space="preserve"> EN 60825-1:2014 «Безопасность лазерных устройств. Часть 1. </w:t>
            </w:r>
          </w:p>
        </w:tc>
      </w:tr>
      <w:tr w:rsidR="00E0531F" w:rsidTr="00130EBF">
        <w:trPr>
          <w:trHeight w:val="491"/>
        </w:trPr>
        <w:tc>
          <w:tcPr>
            <w:tcW w:w="9921" w:type="dxa"/>
            <w:gridSpan w:val="8"/>
            <w:tcBorders>
              <w:bottom w:val="single" w:sz="4" w:space="0" w:color="auto"/>
            </w:tcBorders>
            <w:vAlign w:val="bottom"/>
          </w:tcPr>
          <w:p w:rsidR="00E0531F" w:rsidRPr="00B674D2" w:rsidRDefault="003904BF" w:rsidP="00130EBF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904BF">
              <w:rPr>
                <w:rFonts w:ascii="Times New Roman" w:hAnsi="Times New Roman" w:cs="Times New Roman"/>
                <w:sz w:val="24"/>
                <w:szCs w:val="28"/>
              </w:rPr>
              <w:t>Классификация оборудования и требования»</w:t>
            </w:r>
          </w:p>
        </w:tc>
      </w:tr>
      <w:tr w:rsidR="00E0531F" w:rsidTr="00130EBF">
        <w:trPr>
          <w:trHeight w:val="736"/>
        </w:trPr>
        <w:tc>
          <w:tcPr>
            <w:tcW w:w="99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0531F" w:rsidRPr="000C49C1" w:rsidRDefault="00E0531F" w:rsidP="00130EB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bookmarkStart w:id="0" w:name="_GoBack"/>
            <w:bookmarkEnd w:id="0"/>
          </w:p>
        </w:tc>
      </w:tr>
      <w:tr w:rsidR="00E0531F" w:rsidTr="00130EBF"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1F" w:rsidRPr="00B674D2" w:rsidRDefault="00E0531F" w:rsidP="00130E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74D2">
              <w:rPr>
                <w:rFonts w:ascii="Times New Roman" w:hAnsi="Times New Roman" w:cs="Times New Roman"/>
                <w:b/>
                <w:sz w:val="24"/>
                <w:szCs w:val="28"/>
              </w:rPr>
              <w:t>Структурный элемент стандарта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1F" w:rsidRPr="00B674D2" w:rsidRDefault="00E0531F" w:rsidP="00130E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74D2">
              <w:rPr>
                <w:rFonts w:ascii="Times New Roman" w:hAnsi="Times New Roman" w:cs="Times New Roman"/>
                <w:b/>
                <w:sz w:val="24"/>
                <w:szCs w:val="28"/>
              </w:rPr>
              <w:t>Замечание, предложение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1F" w:rsidRPr="00B674D2" w:rsidRDefault="00E0531F" w:rsidP="00130E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74D2">
              <w:rPr>
                <w:rFonts w:ascii="Times New Roman" w:hAnsi="Times New Roman" w:cs="Times New Roman"/>
                <w:b/>
                <w:sz w:val="24"/>
                <w:szCs w:val="28"/>
              </w:rPr>
              <w:t>Предлагаемая редакция</w:t>
            </w:r>
          </w:p>
        </w:tc>
      </w:tr>
      <w:tr w:rsidR="00E0531F" w:rsidTr="00062896">
        <w:trPr>
          <w:trHeight w:val="7370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1F" w:rsidRPr="00B674D2" w:rsidRDefault="00E0531F" w:rsidP="00130E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1F" w:rsidRPr="00B674D2" w:rsidRDefault="00E0531F" w:rsidP="00130E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1F" w:rsidRPr="00B674D2" w:rsidRDefault="00E0531F" w:rsidP="00130E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531F" w:rsidTr="00130EBF">
        <w:trPr>
          <w:trHeight w:val="2023"/>
        </w:trPr>
        <w:tc>
          <w:tcPr>
            <w:tcW w:w="3033" w:type="dxa"/>
            <w:gridSpan w:val="2"/>
            <w:tcBorders>
              <w:top w:val="single" w:sz="4" w:space="0" w:color="auto"/>
            </w:tcBorders>
            <w:vAlign w:val="bottom"/>
          </w:tcPr>
          <w:p w:rsidR="00E0531F" w:rsidRPr="00B674D2" w:rsidRDefault="00E0531F" w:rsidP="00130E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4D2">
              <w:rPr>
                <w:rFonts w:ascii="Times New Roman" w:hAnsi="Times New Roman" w:cs="Times New Roman"/>
                <w:sz w:val="24"/>
                <w:szCs w:val="28"/>
              </w:rPr>
              <w:t>Руководитель подразделения, ответственного за подготовку отзыва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531F" w:rsidRDefault="00E0531F" w:rsidP="00130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  <w:vAlign w:val="bottom"/>
          </w:tcPr>
          <w:p w:rsidR="00E0531F" w:rsidRDefault="00E0531F" w:rsidP="00130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531F" w:rsidRDefault="00E0531F" w:rsidP="00130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bottom"/>
          </w:tcPr>
          <w:p w:rsidR="00E0531F" w:rsidRDefault="00E0531F" w:rsidP="00130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0531F" w:rsidRDefault="00E0531F" w:rsidP="00130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1F" w:rsidTr="00130EBF">
        <w:trPr>
          <w:trHeight w:val="824"/>
        </w:trPr>
        <w:tc>
          <w:tcPr>
            <w:tcW w:w="3033" w:type="dxa"/>
            <w:gridSpan w:val="2"/>
          </w:tcPr>
          <w:p w:rsidR="00E0531F" w:rsidRPr="00B674D2" w:rsidRDefault="00E0531F" w:rsidP="00130E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E0531F" w:rsidRPr="000C49C1" w:rsidRDefault="00E0531F" w:rsidP="00130EB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C49C1">
              <w:rPr>
                <w:rFonts w:ascii="Times New Roman" w:hAnsi="Times New Roman" w:cs="Times New Roman"/>
                <w:sz w:val="18"/>
                <w:szCs w:val="28"/>
              </w:rPr>
              <w:t>должность</w:t>
            </w:r>
          </w:p>
        </w:tc>
        <w:tc>
          <w:tcPr>
            <w:tcW w:w="425" w:type="dxa"/>
            <w:tcBorders>
              <w:left w:val="nil"/>
            </w:tcBorders>
          </w:tcPr>
          <w:p w:rsidR="00E0531F" w:rsidRPr="000C49C1" w:rsidRDefault="00E0531F" w:rsidP="00130EB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</w:tcBorders>
          </w:tcPr>
          <w:p w:rsidR="00E0531F" w:rsidRPr="000C49C1" w:rsidRDefault="00E0531F" w:rsidP="00130EB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C49C1">
              <w:rPr>
                <w:rFonts w:ascii="Times New Roman" w:hAnsi="Times New Roman" w:cs="Times New Roman"/>
                <w:sz w:val="18"/>
                <w:szCs w:val="28"/>
              </w:rPr>
              <w:t>личная подпись</w:t>
            </w:r>
          </w:p>
        </w:tc>
        <w:tc>
          <w:tcPr>
            <w:tcW w:w="683" w:type="dxa"/>
          </w:tcPr>
          <w:p w:rsidR="00E0531F" w:rsidRPr="000C49C1" w:rsidRDefault="00E0531F" w:rsidP="00130EB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</w:tcBorders>
          </w:tcPr>
          <w:p w:rsidR="00E0531F" w:rsidRPr="000C49C1" w:rsidRDefault="00E0531F" w:rsidP="00130EB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C49C1">
              <w:rPr>
                <w:rFonts w:ascii="Times New Roman" w:hAnsi="Times New Roman" w:cs="Times New Roman"/>
                <w:sz w:val="18"/>
                <w:szCs w:val="28"/>
              </w:rPr>
              <w:t>ФИО</w:t>
            </w:r>
          </w:p>
        </w:tc>
      </w:tr>
      <w:tr w:rsidR="00E0531F" w:rsidTr="00130EBF">
        <w:tc>
          <w:tcPr>
            <w:tcW w:w="3033" w:type="dxa"/>
            <w:gridSpan w:val="2"/>
          </w:tcPr>
          <w:p w:rsidR="00E0531F" w:rsidRPr="00B674D2" w:rsidRDefault="00E0531F" w:rsidP="00130E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4D2">
              <w:rPr>
                <w:rFonts w:ascii="Times New Roman" w:hAnsi="Times New Roman" w:cs="Times New Roman"/>
                <w:sz w:val="24"/>
                <w:szCs w:val="28"/>
              </w:rPr>
              <w:t>Составитель отзыва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E0531F" w:rsidRDefault="00E0531F" w:rsidP="00130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E0531F" w:rsidRDefault="00E0531F" w:rsidP="00130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</w:tcPr>
          <w:p w:rsidR="00E0531F" w:rsidRDefault="00E0531F" w:rsidP="00130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E0531F" w:rsidRDefault="00E0531F" w:rsidP="00130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left w:val="nil"/>
              <w:bottom w:val="single" w:sz="4" w:space="0" w:color="auto"/>
            </w:tcBorders>
          </w:tcPr>
          <w:p w:rsidR="00E0531F" w:rsidRDefault="00E0531F" w:rsidP="00130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1F" w:rsidTr="00130EBF">
        <w:tc>
          <w:tcPr>
            <w:tcW w:w="3033" w:type="dxa"/>
            <w:gridSpan w:val="2"/>
          </w:tcPr>
          <w:p w:rsidR="00E0531F" w:rsidRDefault="00E0531F" w:rsidP="00130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E0531F" w:rsidRPr="000C49C1" w:rsidRDefault="00E0531F" w:rsidP="00130EB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C49C1">
              <w:rPr>
                <w:rFonts w:ascii="Times New Roman" w:hAnsi="Times New Roman" w:cs="Times New Roman"/>
                <w:sz w:val="18"/>
                <w:szCs w:val="28"/>
              </w:rPr>
              <w:t>должность</w:t>
            </w:r>
          </w:p>
        </w:tc>
        <w:tc>
          <w:tcPr>
            <w:tcW w:w="425" w:type="dxa"/>
            <w:tcBorders>
              <w:left w:val="nil"/>
            </w:tcBorders>
          </w:tcPr>
          <w:p w:rsidR="00E0531F" w:rsidRPr="000C49C1" w:rsidRDefault="00E0531F" w:rsidP="00130EB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</w:tcBorders>
          </w:tcPr>
          <w:p w:rsidR="00E0531F" w:rsidRPr="000C49C1" w:rsidRDefault="00E0531F" w:rsidP="00130EB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C49C1">
              <w:rPr>
                <w:rFonts w:ascii="Times New Roman" w:hAnsi="Times New Roman" w:cs="Times New Roman"/>
                <w:sz w:val="18"/>
                <w:szCs w:val="28"/>
              </w:rPr>
              <w:t>личная подпись</w:t>
            </w:r>
          </w:p>
        </w:tc>
        <w:tc>
          <w:tcPr>
            <w:tcW w:w="683" w:type="dxa"/>
          </w:tcPr>
          <w:p w:rsidR="00E0531F" w:rsidRPr="000C49C1" w:rsidRDefault="00E0531F" w:rsidP="00130EB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</w:tcBorders>
          </w:tcPr>
          <w:p w:rsidR="00E0531F" w:rsidRPr="000C49C1" w:rsidRDefault="00E0531F" w:rsidP="00130EB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C49C1">
              <w:rPr>
                <w:rFonts w:ascii="Times New Roman" w:hAnsi="Times New Roman" w:cs="Times New Roman"/>
                <w:sz w:val="18"/>
                <w:szCs w:val="28"/>
              </w:rPr>
              <w:t>ФИО</w:t>
            </w:r>
          </w:p>
        </w:tc>
      </w:tr>
    </w:tbl>
    <w:p w:rsidR="00E0531F" w:rsidRDefault="00E0531F" w:rsidP="00E0531F">
      <w:pPr>
        <w:jc w:val="center"/>
      </w:pPr>
    </w:p>
    <w:sectPr w:rsidR="00E0531F" w:rsidSect="00E0531F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A4"/>
    <w:rsid w:val="00062896"/>
    <w:rsid w:val="003904BF"/>
    <w:rsid w:val="009C04A4"/>
    <w:rsid w:val="00E0531F"/>
    <w:rsid w:val="00F5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9B900-591D-4502-B25C-4395CD0E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2018-11-26T13:38:00Z</dcterms:created>
  <dcterms:modified xsi:type="dcterms:W3CDTF">2019-09-16T09:42:00Z</dcterms:modified>
</cp:coreProperties>
</file>