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B1" w:rsidRDefault="00A052B1" w:rsidP="00A052B1">
      <w:pPr>
        <w:pStyle w:val="a3"/>
      </w:pPr>
      <w:r>
        <w:t>Семинар-презентация «Лазерные технологии для обрабатывающей промышленности»</w:t>
      </w:r>
      <w:r w:rsidR="00985B16">
        <w:t xml:space="preserve"> на выставке «Технофорум-2019».</w:t>
      </w:r>
    </w:p>
    <w:p w:rsidR="00A052B1" w:rsidRDefault="00A052B1" w:rsidP="00A052B1">
      <w:pPr>
        <w:pStyle w:val="a3"/>
      </w:pPr>
      <w:r>
        <w:t>В обзорных докладах ведущих российских специалистов будет проанализирован опыт освоения и использования лазерного технологического оборудования в производстве продукции машиностроения, приборостроения, электроники и др., будут представлены отечественные станки для лазерной резки, сварки, маркировки и упрочнения металлоизделий и рассмотрены перспективы развития и совершенствования лазерных технологий обработки материалов.</w:t>
      </w:r>
    </w:p>
    <w:p w:rsidR="00A052B1" w:rsidRPr="00985B16" w:rsidRDefault="00A052B1" w:rsidP="00A052B1">
      <w:pPr>
        <w:pStyle w:val="a3"/>
        <w:rPr>
          <w:vertAlign w:val="superscript"/>
        </w:rPr>
      </w:pPr>
      <w:r>
        <w:t xml:space="preserve">Семинар состоится 23 октября 2019 г., </w:t>
      </w:r>
      <w:r w:rsidR="00985B16">
        <w:t>в павильоне №1 ЦВК «Экспоцентр», зал «</w:t>
      </w:r>
      <w:r w:rsidR="00985B16">
        <w:rPr>
          <w:lang w:val="en-US"/>
        </w:rPr>
        <w:t>D</w:t>
      </w:r>
      <w:r w:rsidR="00985B16" w:rsidRPr="00985B16">
        <w:t>1</w:t>
      </w:r>
      <w:r w:rsidR="00985B16">
        <w:t>» (вход через башню «</w:t>
      </w:r>
      <w:r w:rsidR="00985B16">
        <w:rPr>
          <w:lang w:val="en-US"/>
        </w:rPr>
        <w:t>D</w:t>
      </w:r>
      <w:r w:rsidR="00985B16">
        <w:t>», 3 этаж). Время работы -</w:t>
      </w:r>
      <w:r>
        <w:t xml:space="preserve"> 13</w:t>
      </w:r>
      <w:r>
        <w:rPr>
          <w:vertAlign w:val="superscript"/>
        </w:rPr>
        <w:t>00</w:t>
      </w:r>
      <w:r w:rsidR="00985B16">
        <w:t>-17</w:t>
      </w:r>
      <w:r w:rsidR="00985B16">
        <w:rPr>
          <w:vertAlign w:val="superscript"/>
        </w:rPr>
        <w:t>00</w:t>
      </w:r>
    </w:p>
    <w:p w:rsidR="00A052B1" w:rsidRDefault="00A052B1" w:rsidP="00A052B1">
      <w:pPr>
        <w:pStyle w:val="a3"/>
      </w:pPr>
      <w:r>
        <w:t>Предварительная программа:</w:t>
      </w:r>
    </w:p>
    <w:p w:rsidR="00A052B1" w:rsidRDefault="00A052B1" w:rsidP="00985B16">
      <w:pPr>
        <w:pStyle w:val="a4"/>
        <w:ind w:left="567" w:hanging="283"/>
      </w:pPr>
      <w:r>
        <w:t xml:space="preserve">1.  Промышленные лазерные технологии как основа Индустрии 4:0, радикальное повышение производительности труда, снижение </w:t>
      </w:r>
      <w:proofErr w:type="spellStart"/>
      <w:r>
        <w:t>энерго</w:t>
      </w:r>
      <w:proofErr w:type="spellEnd"/>
      <w:r>
        <w:t>- и материалоёмкости производств, обеспечение экологической безопасности – обзор российского и мирового опыта.</w:t>
      </w:r>
    </w:p>
    <w:p w:rsidR="00A052B1" w:rsidRDefault="00A052B1" w:rsidP="00985B16">
      <w:pPr>
        <w:pStyle w:val="a4"/>
        <w:ind w:firstLine="1134"/>
      </w:pPr>
      <w:r>
        <w:t>Д.Л. Сапрыкин, ген. директор АО «НИИЭСТО»</w:t>
      </w:r>
    </w:p>
    <w:p w:rsidR="00A052B1" w:rsidRDefault="00A052B1" w:rsidP="00985B16">
      <w:pPr>
        <w:pStyle w:val="a4"/>
        <w:ind w:left="709" w:hanging="283"/>
      </w:pPr>
      <w:r>
        <w:t>2. Лазерные технологии и их программное обеспечение – новые возможности в электронном машиностроении.</w:t>
      </w:r>
    </w:p>
    <w:p w:rsidR="00A052B1" w:rsidRDefault="00A052B1" w:rsidP="00985B16">
      <w:pPr>
        <w:pStyle w:val="a4"/>
        <w:ind w:firstLine="1134"/>
      </w:pPr>
      <w:r>
        <w:t xml:space="preserve">Д.Н. </w:t>
      </w:r>
      <w:proofErr w:type="spellStart"/>
      <w:r>
        <w:t>Тужилин</w:t>
      </w:r>
      <w:proofErr w:type="spellEnd"/>
      <w:r>
        <w:t>, исп. Директор ООО «</w:t>
      </w:r>
      <w:proofErr w:type="spellStart"/>
      <w:r>
        <w:t>Промис</w:t>
      </w:r>
      <w:proofErr w:type="spellEnd"/>
      <w:r>
        <w:t xml:space="preserve"> </w:t>
      </w:r>
      <w:proofErr w:type="spellStart"/>
      <w:r>
        <w:t>Лаб</w:t>
      </w:r>
      <w:proofErr w:type="spellEnd"/>
      <w:r>
        <w:t>»</w:t>
      </w:r>
    </w:p>
    <w:p w:rsidR="00A052B1" w:rsidRDefault="00A052B1" w:rsidP="00985B16">
      <w:pPr>
        <w:pStyle w:val="a4"/>
        <w:ind w:left="709" w:hanging="283"/>
      </w:pPr>
      <w:r>
        <w:t>3. Российское лазерное технологическое оборудование для двигателестроения и приборостроения</w:t>
      </w:r>
    </w:p>
    <w:p w:rsidR="00A052B1" w:rsidRDefault="00A052B1" w:rsidP="00985B16">
      <w:pPr>
        <w:pStyle w:val="a4"/>
        <w:ind w:firstLine="1134"/>
      </w:pPr>
      <w:r>
        <w:t xml:space="preserve">М.Н. Миленький – </w:t>
      </w:r>
      <w:proofErr w:type="spellStart"/>
      <w:r>
        <w:t>техн</w:t>
      </w:r>
      <w:proofErr w:type="spellEnd"/>
      <w:r>
        <w:t>. директор ООО НПЦ «Лазеры и аппаратура ТМ»</w:t>
      </w:r>
    </w:p>
    <w:p w:rsidR="00A052B1" w:rsidRDefault="00A052B1" w:rsidP="00985B16">
      <w:pPr>
        <w:pStyle w:val="a4"/>
        <w:ind w:firstLine="426"/>
      </w:pPr>
      <w:r>
        <w:t>4. Лазерные технологии в производстве и повышении ресурса сельхозтехники.</w:t>
      </w:r>
    </w:p>
    <w:p w:rsidR="00A052B1" w:rsidRDefault="00A052B1" w:rsidP="00985B16">
      <w:pPr>
        <w:pStyle w:val="a4"/>
        <w:ind w:firstLine="1134"/>
      </w:pPr>
      <w:r>
        <w:t>В.П. Бирюков, зав. лаб. ИМАШ РАН</w:t>
      </w:r>
    </w:p>
    <w:p w:rsidR="00A052B1" w:rsidRDefault="00A052B1" w:rsidP="00985B16">
      <w:pPr>
        <w:pStyle w:val="a4"/>
        <w:ind w:left="709" w:hanging="283"/>
      </w:pPr>
      <w:r>
        <w:t>5. Лазерная маркировка металлопродукции – технические и экономические преимущества.</w:t>
      </w:r>
    </w:p>
    <w:p w:rsidR="00A052B1" w:rsidRDefault="00A052B1" w:rsidP="00985B16">
      <w:pPr>
        <w:pStyle w:val="a4"/>
        <w:ind w:firstLine="1134"/>
      </w:pPr>
      <w:r>
        <w:t>С.Г. Горный, ген. директор ООО «Лазерный центр»</w:t>
      </w:r>
    </w:p>
    <w:p w:rsidR="00A052B1" w:rsidRDefault="00985B16" w:rsidP="00A052B1">
      <w:pPr>
        <w:pStyle w:val="a4"/>
      </w:pPr>
      <w:r>
        <w:t>Для участников и посетителей выставки «Технофорум-2019» в</w:t>
      </w:r>
      <w:r w:rsidR="00A052B1">
        <w:t xml:space="preserve">ход свободный, </w:t>
      </w:r>
      <w:r>
        <w:t>остальным необходимо зарегистрироваться и получить билет на выставку «</w:t>
      </w:r>
      <w:proofErr w:type="spellStart"/>
      <w:r>
        <w:t>Технофор</w:t>
      </w:r>
      <w:r w:rsidR="000F13B3">
        <w:t>у</w:t>
      </w:r>
      <w:r>
        <w:t>м</w:t>
      </w:r>
      <w:proofErr w:type="spellEnd"/>
      <w:r>
        <w:t>»</w:t>
      </w:r>
      <w:r w:rsidR="00A052B1">
        <w:t>.</w:t>
      </w:r>
      <w:r>
        <w:t xml:space="preserve"> Ссылка для регистрации: </w:t>
      </w:r>
      <w:hyperlink r:id="rId4" w:history="1">
        <w:r>
          <w:rPr>
            <w:rStyle w:val="a5"/>
          </w:rPr>
          <w:t>https://www.technoforum-expo.ru/ru/visitors/ticket/</w:t>
        </w:r>
      </w:hyperlink>
    </w:p>
    <w:p w:rsidR="00C0731B" w:rsidRDefault="00C0731B">
      <w:bookmarkStart w:id="0" w:name="_GoBack"/>
      <w:bookmarkEnd w:id="0"/>
    </w:p>
    <w:sectPr w:rsidR="00C0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B1"/>
    <w:rsid w:val="000F13B3"/>
    <w:rsid w:val="00985B16"/>
    <w:rsid w:val="00A052B1"/>
    <w:rsid w:val="00C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EF49-D232-49A3-881F-1BFA20B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5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chnoforum-expo.ru/ru/visitors/tick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2019-10-11T11:36:00Z</dcterms:created>
  <dcterms:modified xsi:type="dcterms:W3CDTF">2019-10-11T11:48:00Z</dcterms:modified>
</cp:coreProperties>
</file>