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39CC4" w14:textId="4966E2FF" w:rsidR="002F358E" w:rsidRDefault="002F358E" w:rsidP="00E47E97">
      <w:pPr>
        <w:tabs>
          <w:tab w:val="left" w:pos="718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14:paraId="72D358CA" w14:textId="77777777" w:rsidR="001660DA" w:rsidRDefault="001660DA" w:rsidP="00E47E97">
      <w:pPr>
        <w:tabs>
          <w:tab w:val="left" w:pos="718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1F363E" w14:textId="77777777" w:rsidR="00E47E97" w:rsidRDefault="00E47E97" w:rsidP="00E47E97">
      <w:pPr>
        <w:tabs>
          <w:tab w:val="left" w:pos="718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770A7B0" w14:textId="77777777" w:rsidR="00E47E97" w:rsidRDefault="00E47E97" w:rsidP="00E47E97">
      <w:pPr>
        <w:tabs>
          <w:tab w:val="left" w:pos="718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DA1F0E1" w14:textId="77777777" w:rsidR="002F358E" w:rsidRDefault="002F358E" w:rsidP="008C20A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8A2D43C" w14:textId="77777777" w:rsidR="002F358E" w:rsidRDefault="002F358E" w:rsidP="008C20A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F5AA66" w14:textId="77777777" w:rsidR="00135346" w:rsidRDefault="00135346" w:rsidP="008C20A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7EA19AA" w14:textId="77777777" w:rsidR="00A72FBF" w:rsidRDefault="00A72FBF" w:rsidP="008C20A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ACCA621" w14:textId="3DF145D6" w:rsidR="00377333" w:rsidRPr="003D3681" w:rsidRDefault="00C97EAC" w:rsidP="008C20A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ПРОЕКТ</w:t>
      </w:r>
      <w:r w:rsidR="003D3681" w:rsidRPr="003D3681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ПРОГРАММЫ БИЗНЕС-ФОРУМА</w:t>
      </w:r>
    </w:p>
    <w:p w14:paraId="480E1F26" w14:textId="215CD5F5" w:rsidR="003D3681" w:rsidRDefault="003D3681" w:rsidP="008C20A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681">
        <w:rPr>
          <w:rFonts w:ascii="Times New Roman" w:hAnsi="Times New Roman" w:cs="Times New Roman"/>
          <w:b/>
          <w:sz w:val="24"/>
          <w:szCs w:val="24"/>
          <w:u w:val="single"/>
        </w:rPr>
        <w:t xml:space="preserve">ФАКТОРЫ РОСТА </w:t>
      </w:r>
      <w:r w:rsidR="001D66B5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МЕДИЦИНСКОГО </w:t>
      </w:r>
      <w:r w:rsidR="00EC455A">
        <w:rPr>
          <w:rFonts w:ascii="Times New Roman" w:hAnsi="Times New Roman" w:cs="Times New Roman"/>
          <w:b/>
          <w:sz w:val="24"/>
          <w:szCs w:val="24"/>
          <w:u w:val="single"/>
        </w:rPr>
        <w:t xml:space="preserve">РЫНКА </w:t>
      </w:r>
    </w:p>
    <w:p w14:paraId="6AE78644" w14:textId="77777777" w:rsidR="00A72FBF" w:rsidRPr="003D3681" w:rsidRDefault="00A72FBF" w:rsidP="008C20A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64"/>
        <w:gridCol w:w="7581"/>
      </w:tblGrid>
      <w:tr w:rsidR="00973BF3" w:rsidRPr="003D3681" w14:paraId="01F00C62" w14:textId="77777777" w:rsidTr="00D234E6">
        <w:tc>
          <w:tcPr>
            <w:tcW w:w="1764" w:type="dxa"/>
          </w:tcPr>
          <w:p w14:paraId="60CDC2A7" w14:textId="77777777" w:rsidR="00973BF3" w:rsidRPr="003D3681" w:rsidRDefault="000807F0" w:rsidP="008C2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68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581" w:type="dxa"/>
          </w:tcPr>
          <w:p w14:paraId="50B1764E" w14:textId="77777777" w:rsidR="000807F0" w:rsidRPr="003D3681" w:rsidRDefault="000807F0" w:rsidP="008C2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681">
              <w:rPr>
                <w:rFonts w:ascii="Times New Roman" w:hAnsi="Times New Roman" w:cs="Times New Roman"/>
                <w:b/>
                <w:sz w:val="24"/>
                <w:szCs w:val="24"/>
              </w:rPr>
              <w:t>28 ИЮНЯ</w:t>
            </w:r>
          </w:p>
          <w:p w14:paraId="47DDE97F" w14:textId="77777777" w:rsidR="00973BF3" w:rsidRDefault="000807F0" w:rsidP="008C2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68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14:paraId="43146EEB" w14:textId="77777777" w:rsidR="00E47E97" w:rsidRPr="003D3681" w:rsidRDefault="00E47E97" w:rsidP="008C2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7F0" w:rsidRPr="003D3681" w14:paraId="429344B9" w14:textId="77777777" w:rsidTr="00D234E6">
        <w:tc>
          <w:tcPr>
            <w:tcW w:w="1764" w:type="dxa"/>
          </w:tcPr>
          <w:p w14:paraId="7117CB5D" w14:textId="54E4DA2B" w:rsidR="000807F0" w:rsidRPr="003D3681" w:rsidRDefault="00BF5427" w:rsidP="00B1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8:15</w:t>
            </w:r>
            <w:r w:rsidR="000807F0" w:rsidRPr="003D368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111B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807F0" w:rsidRPr="003D368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7581" w:type="dxa"/>
          </w:tcPr>
          <w:p w14:paraId="27538FD2" w14:textId="77777777" w:rsidR="000807F0" w:rsidRDefault="000807F0" w:rsidP="00080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681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  <w:p w14:paraId="38E19EBB" w14:textId="77777777" w:rsidR="00E47E97" w:rsidRPr="003D3681" w:rsidRDefault="00E47E97" w:rsidP="00080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7EF" w:rsidRPr="003D3681" w14:paraId="5BB469B0" w14:textId="77777777" w:rsidTr="00D234E6">
        <w:tc>
          <w:tcPr>
            <w:tcW w:w="1764" w:type="dxa"/>
          </w:tcPr>
          <w:p w14:paraId="3A6CECBD" w14:textId="77777777" w:rsidR="002E77EF" w:rsidRPr="00680398" w:rsidRDefault="002E77EF" w:rsidP="002E7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7EF">
              <w:rPr>
                <w:rFonts w:ascii="Times New Roman" w:hAnsi="Times New Roman" w:cs="Times New Roman"/>
                <w:sz w:val="24"/>
                <w:szCs w:val="24"/>
              </w:rPr>
              <w:t>09:00 – 10:00</w:t>
            </w:r>
          </w:p>
          <w:p w14:paraId="7FC2DA69" w14:textId="77777777" w:rsidR="002E77EF" w:rsidRPr="00680398" w:rsidRDefault="002E77EF" w:rsidP="002E7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398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Конференц-зал 12 </w:t>
            </w:r>
          </w:p>
          <w:p w14:paraId="32FE733B" w14:textId="7141E07C" w:rsidR="002E77EF" w:rsidRDefault="002E77EF" w:rsidP="002E7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398">
              <w:rPr>
                <w:rFonts w:ascii="Times New Roman" w:hAnsi="Times New Roman" w:cs="Times New Roman"/>
                <w:sz w:val="24"/>
                <w:szCs w:val="24"/>
              </w:rPr>
              <w:t>(- 1 этаж)</w:t>
            </w:r>
          </w:p>
        </w:tc>
        <w:tc>
          <w:tcPr>
            <w:tcW w:w="7581" w:type="dxa"/>
          </w:tcPr>
          <w:p w14:paraId="27201973" w14:textId="1BCEA158" w:rsidR="00EC455A" w:rsidRPr="000D5870" w:rsidRDefault="00BC7500" w:rsidP="002E7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</w:p>
          <w:p w14:paraId="157D10EB" w14:textId="77777777" w:rsidR="00EC455A" w:rsidRDefault="00EC455A" w:rsidP="002E7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46E124" w14:textId="77777777" w:rsidR="002E77EF" w:rsidRDefault="002E77EF" w:rsidP="002E7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7EF">
              <w:rPr>
                <w:rFonts w:ascii="Times New Roman" w:hAnsi="Times New Roman" w:cs="Times New Roman"/>
                <w:b/>
                <w:sz w:val="24"/>
                <w:szCs w:val="24"/>
              </w:rPr>
              <w:t>Опыт стран ЕАЭС по применению правил обращения медицинских изделий на едином рынке</w:t>
            </w:r>
          </w:p>
          <w:p w14:paraId="63380116" w14:textId="77777777" w:rsidR="002E77EF" w:rsidRDefault="002E77EF" w:rsidP="002E7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8E8F1E" w14:textId="2880B05B" w:rsidR="002E77EF" w:rsidRPr="002E1317" w:rsidRDefault="005B071B" w:rsidP="002E7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двух лет</w:t>
            </w:r>
            <w:r w:rsidR="002E77EF" w:rsidRPr="002E1317">
              <w:rPr>
                <w:rFonts w:ascii="Times New Roman" w:hAnsi="Times New Roman" w:cs="Times New Roman"/>
                <w:sz w:val="24"/>
                <w:szCs w:val="24"/>
              </w:rPr>
              <w:t xml:space="preserve"> на пространстве ЕАЭС действует положение о правилах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регистрации и экспертизы безопасности </w:t>
            </w:r>
            <w:r w:rsidR="002E77EF" w:rsidRPr="002E1317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медицинских </w:t>
            </w:r>
            <w:r w:rsidR="002E77EF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  <w:r w:rsidR="002E77EF" w:rsidRPr="002E1317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r w:rsidR="002E77EF"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  <w:r w:rsidR="002E77EF" w:rsidRPr="002E1317">
              <w:rPr>
                <w:rFonts w:ascii="Times New Roman" w:hAnsi="Times New Roman" w:cs="Times New Roman"/>
                <w:sz w:val="24"/>
                <w:szCs w:val="24"/>
              </w:rPr>
              <w:t xml:space="preserve">. Однако, до сих пор существуют барьеры, которые препятствуют </w:t>
            </w:r>
            <w:r w:rsidR="002E77EF">
              <w:rPr>
                <w:rFonts w:ascii="Times New Roman" w:hAnsi="Times New Roman" w:cs="Times New Roman"/>
                <w:sz w:val="24"/>
                <w:szCs w:val="24"/>
              </w:rPr>
              <w:t>созданию реально действующего единого рынка медицинских изделий на территории ЕАЭС</w:t>
            </w:r>
            <w:r w:rsidR="002E77EF" w:rsidRPr="002E13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61561D7" w14:textId="77777777" w:rsidR="002E77EF" w:rsidRDefault="002E77EF" w:rsidP="002E7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317">
              <w:rPr>
                <w:rFonts w:ascii="Times New Roman" w:hAnsi="Times New Roman" w:cs="Times New Roman"/>
                <w:sz w:val="24"/>
                <w:szCs w:val="24"/>
              </w:rPr>
              <w:t>Как преодолеть барьеры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 Какова роль государства, наднационального регулятора и бизнеса?</w:t>
            </w:r>
          </w:p>
          <w:p w14:paraId="0D575D56" w14:textId="77777777" w:rsidR="002E77EF" w:rsidRPr="002E1317" w:rsidRDefault="002E77EF" w:rsidP="002E7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A452C1" w14:textId="77777777" w:rsidR="002E77EF" w:rsidRDefault="002E77EF" w:rsidP="002E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681">
              <w:rPr>
                <w:rFonts w:ascii="Times New Roman" w:hAnsi="Times New Roman" w:cs="Times New Roman"/>
                <w:sz w:val="24"/>
                <w:szCs w:val="24"/>
              </w:rPr>
              <w:t>Вопросы для обсуждения:</w:t>
            </w:r>
          </w:p>
          <w:p w14:paraId="1A079DE4" w14:textId="400D3CAF" w:rsidR="002E77EF" w:rsidRPr="003D3681" w:rsidRDefault="002E77EF" w:rsidP="002E77EF">
            <w:pPr>
              <w:pStyle w:val="a6"/>
              <w:numPr>
                <w:ilvl w:val="0"/>
                <w:numId w:val="10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681">
              <w:rPr>
                <w:rFonts w:ascii="Times New Roman" w:hAnsi="Times New Roman" w:cs="Times New Roman"/>
                <w:sz w:val="24"/>
                <w:szCs w:val="24"/>
              </w:rPr>
              <w:t>Международное взаимодействие в сфере регулирования обращения медицинских изделий в ортопедии и травматологии</w:t>
            </w:r>
            <w:r w:rsidR="005B07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40FD56" w14:textId="56DDCC3B" w:rsidR="002E77EF" w:rsidRDefault="002E77EF" w:rsidP="002E77EF">
            <w:pPr>
              <w:pStyle w:val="a6"/>
              <w:numPr>
                <w:ilvl w:val="0"/>
                <w:numId w:val="10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681">
              <w:rPr>
                <w:rFonts w:ascii="Times New Roman" w:hAnsi="Times New Roman" w:cs="Times New Roman"/>
                <w:sz w:val="24"/>
                <w:szCs w:val="24"/>
              </w:rPr>
              <w:t>Клинические испытания</w:t>
            </w:r>
            <w:r w:rsidR="005B071B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изделий для травматологии и ортопедии, опыт проведения, проблемы и пути решения.</w:t>
            </w:r>
          </w:p>
          <w:p w14:paraId="254386FD" w14:textId="47335421" w:rsidR="002E77EF" w:rsidRDefault="002E77EF" w:rsidP="002E77EF">
            <w:pPr>
              <w:pStyle w:val="a6"/>
              <w:numPr>
                <w:ilvl w:val="0"/>
                <w:numId w:val="10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истема менеджмента качества</w:t>
            </w:r>
            <w:r w:rsidR="005B071B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медицинских изделий</w:t>
            </w:r>
            <w:r w:rsidRPr="00EA0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71B">
              <w:rPr>
                <w:rFonts w:ascii="Times New Roman" w:hAnsi="Times New Roman" w:cs="Times New Roman"/>
                <w:sz w:val="24"/>
                <w:szCs w:val="24"/>
              </w:rPr>
              <w:t xml:space="preserve">для травматологии и ортопедии, </w:t>
            </w:r>
            <w:r w:rsidRPr="00EA0ABB">
              <w:rPr>
                <w:rFonts w:ascii="Times New Roman" w:hAnsi="Times New Roman" w:cs="Times New Roman"/>
                <w:sz w:val="24"/>
                <w:szCs w:val="24"/>
              </w:rPr>
              <w:t>воп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валидации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стерилизации</w:t>
            </w:r>
          </w:p>
          <w:p w14:paraId="2A9E5AF9" w14:textId="77777777" w:rsidR="002E77EF" w:rsidRDefault="002E77EF" w:rsidP="002E7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4CBBD" w14:textId="77777777" w:rsidR="002E77EF" w:rsidRDefault="002E77EF" w:rsidP="002E7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Модераторы:</w:t>
            </w:r>
          </w:p>
          <w:p w14:paraId="70D8DDDC" w14:textId="77777777" w:rsidR="002E77EF" w:rsidRDefault="002E77EF" w:rsidP="002E77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D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Александр Смирнов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п</w:t>
            </w:r>
            <w:r w:rsidRPr="00976D08">
              <w:rPr>
                <w:rFonts w:ascii="Times New Roman" w:eastAsia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Всероссийского общественного С</w:t>
            </w:r>
            <w:r w:rsidRPr="00976D08">
              <w:rPr>
                <w:rFonts w:ascii="Times New Roman" w:eastAsia="Times New Roman" w:hAnsi="Times New Roman" w:cs="Times New Roman"/>
                <w:sz w:val="24"/>
                <w:szCs w:val="24"/>
              </w:rPr>
              <w:t>овета медицинской промышленности, генеральный директор Ассоциации организаций оборонно-промышленного комплекса производителей медицинских изделий и оборудования</w:t>
            </w:r>
          </w:p>
          <w:p w14:paraId="6473AC45" w14:textId="77777777" w:rsidR="002E77EF" w:rsidRPr="00976D08" w:rsidRDefault="002E77EF" w:rsidP="002E7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4A4D032" w14:textId="77777777" w:rsidR="002E77EF" w:rsidRDefault="002E77EF" w:rsidP="002E7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Приглашены к участию:</w:t>
            </w:r>
          </w:p>
          <w:p w14:paraId="01D3F50B" w14:textId="77777777" w:rsidR="002E77EF" w:rsidRDefault="002E77EF" w:rsidP="002E77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Гульмира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84EE3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 методологии и внутреннего администрирования Департамента технического регулирования и аккредитации ЕЭК</w:t>
            </w:r>
          </w:p>
          <w:p w14:paraId="49196BA3" w14:textId="77777777" w:rsidR="002E77EF" w:rsidRDefault="002E77EF" w:rsidP="002E7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546">
              <w:rPr>
                <w:rFonts w:ascii="Times New Roman" w:hAnsi="Times New Roman" w:cs="Times New Roman"/>
                <w:b/>
                <w:sz w:val="24"/>
                <w:szCs w:val="24"/>
              </w:rPr>
              <w:t>Руслан Богданов,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546">
              <w:rPr>
                <w:rFonts w:ascii="Times New Roman" w:hAnsi="Times New Roman" w:cs="Times New Roman"/>
                <w:sz w:val="24"/>
                <w:szCs w:val="24"/>
              </w:rPr>
              <w:t>Заведующий лабораторией промышленной токсикологии республик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анского унитарного предприятия «</w:t>
            </w:r>
            <w:r w:rsidRPr="00646546">
              <w:rPr>
                <w:rFonts w:ascii="Times New Roman" w:hAnsi="Times New Roman" w:cs="Times New Roman"/>
                <w:sz w:val="24"/>
                <w:szCs w:val="24"/>
              </w:rPr>
              <w:t>Научно-практический центр 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гиены»</w:t>
            </w:r>
          </w:p>
          <w:p w14:paraId="6F4325E7" w14:textId="77777777" w:rsidR="002E77EF" w:rsidRDefault="002E77EF" w:rsidP="002E77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546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 Антонов,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546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генерального директора ФГБУ «ЦМИКЭЭ» </w:t>
            </w:r>
            <w:r w:rsidRPr="00C97458">
              <w:rPr>
                <w:rFonts w:ascii="Times New Roman" w:hAnsi="Times New Roman" w:cs="Times New Roman"/>
                <w:sz w:val="24"/>
                <w:szCs w:val="24"/>
              </w:rPr>
              <w:t>Федеральной службы по надзору в сфере здравоохранения</w:t>
            </w:r>
          </w:p>
          <w:p w14:paraId="7E11F903" w14:textId="77777777" w:rsidR="002E77EF" w:rsidRDefault="002E77EF" w:rsidP="002E7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Эльдар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Ахтямов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</w:t>
            </w:r>
            <w:r w:rsidRPr="00646546">
              <w:rPr>
                <w:rFonts w:ascii="Times New Roman" w:hAnsi="Times New Roman" w:cs="Times New Roman"/>
                <w:sz w:val="24"/>
                <w:szCs w:val="24"/>
              </w:rPr>
              <w:t>правления лицензирования и контроля соблюдения обязательных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службы по надзору в сфере здравоохранения</w:t>
            </w:r>
          </w:p>
          <w:p w14:paraId="128AF016" w14:textId="77777777" w:rsidR="002E77EF" w:rsidRDefault="002E77EF" w:rsidP="002E7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546">
              <w:rPr>
                <w:rFonts w:ascii="Times New Roman" w:hAnsi="Times New Roman" w:cs="Times New Roman"/>
                <w:b/>
                <w:sz w:val="24"/>
                <w:szCs w:val="24"/>
              </w:rPr>
              <w:t>Айсылу</w:t>
            </w:r>
            <w:proofErr w:type="spellEnd"/>
            <w:r w:rsidRPr="00646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Валеева,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</w:t>
            </w:r>
            <w:r w:rsidRPr="00646546">
              <w:rPr>
                <w:rFonts w:ascii="Times New Roman" w:hAnsi="Times New Roman" w:cs="Times New Roman"/>
                <w:sz w:val="24"/>
                <w:szCs w:val="24"/>
              </w:rPr>
              <w:t>правления организации государственного контроля и регистрации медицинских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службы по надзору в сфере здравоохранения</w:t>
            </w:r>
          </w:p>
          <w:p w14:paraId="55D0616C" w14:textId="77777777" w:rsidR="000D5870" w:rsidRDefault="000D5870" w:rsidP="002E7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9776C6" w14:textId="77777777" w:rsidR="002E77EF" w:rsidRPr="003D3681" w:rsidRDefault="002E77EF" w:rsidP="00080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07E" w:rsidRPr="003D3681" w14:paraId="50B6BC92" w14:textId="77777777" w:rsidTr="00D234E6">
        <w:tc>
          <w:tcPr>
            <w:tcW w:w="1764" w:type="dxa"/>
          </w:tcPr>
          <w:p w14:paraId="391DB2F6" w14:textId="79FECD6D" w:rsidR="00BC107E" w:rsidRPr="00680398" w:rsidRDefault="00BC107E" w:rsidP="00BC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</w:t>
            </w:r>
            <w:r w:rsidR="002E77EF" w:rsidRPr="000954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954AB">
              <w:rPr>
                <w:rFonts w:ascii="Times New Roman" w:hAnsi="Times New Roman" w:cs="Times New Roman"/>
                <w:sz w:val="24"/>
                <w:szCs w:val="24"/>
              </w:rPr>
              <w:t>0 – 11:30</w:t>
            </w:r>
          </w:p>
          <w:p w14:paraId="43674F39" w14:textId="77777777" w:rsidR="00BC107E" w:rsidRPr="00680398" w:rsidRDefault="00BC107E" w:rsidP="00BC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398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Конференц-зал 12 </w:t>
            </w:r>
          </w:p>
          <w:p w14:paraId="150FEF6A" w14:textId="6D571EF6" w:rsidR="00BC107E" w:rsidRPr="00B85285" w:rsidRDefault="00BC107E" w:rsidP="00BC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398">
              <w:rPr>
                <w:rFonts w:ascii="Times New Roman" w:hAnsi="Times New Roman" w:cs="Times New Roman"/>
                <w:sz w:val="24"/>
                <w:szCs w:val="24"/>
              </w:rPr>
              <w:t>(- 1 этаж)</w:t>
            </w:r>
          </w:p>
        </w:tc>
        <w:tc>
          <w:tcPr>
            <w:tcW w:w="7581" w:type="dxa"/>
          </w:tcPr>
          <w:p w14:paraId="310746B8" w14:textId="4E227222" w:rsidR="000D5870" w:rsidRPr="000D5870" w:rsidRDefault="00BC7500" w:rsidP="000D5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</w:p>
          <w:p w14:paraId="7E931D0F" w14:textId="77777777" w:rsidR="00BC107E" w:rsidRPr="005A72B4" w:rsidRDefault="00BC107E" w:rsidP="00BC1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CEB82A" w14:textId="7E12A04D" w:rsidR="00BC107E" w:rsidRDefault="00BC107E" w:rsidP="00BC1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4AB">
              <w:rPr>
                <w:rFonts w:ascii="Times New Roman" w:hAnsi="Times New Roman" w:cs="Times New Roman"/>
                <w:b/>
                <w:sz w:val="24"/>
                <w:szCs w:val="24"/>
              </w:rPr>
              <w:t>«О развити</w:t>
            </w:r>
            <w:r w:rsidR="004E4ACB" w:rsidRPr="000954A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095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E77EF" w:rsidRPr="000954AB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производства медицинских изделий</w:t>
            </w:r>
            <w:r w:rsidR="004E4ACB" w:rsidRPr="00095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E77EF" w:rsidRPr="000954AB">
              <w:rPr>
                <w:rFonts w:ascii="Times New Roman" w:hAnsi="Times New Roman" w:cs="Times New Roman"/>
                <w:b/>
                <w:sz w:val="24"/>
                <w:szCs w:val="24"/>
              </w:rPr>
              <w:t>в области</w:t>
            </w:r>
            <w:r w:rsidR="004E4ACB" w:rsidRPr="00095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травматологии и ортопедии</w:t>
            </w:r>
            <w:r w:rsidRPr="000954A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517C1CDE" w14:textId="77777777" w:rsidR="00BC107E" w:rsidRDefault="00BC107E" w:rsidP="00BC107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17D3A7E" w14:textId="1A8172AC" w:rsidR="005B071B" w:rsidRDefault="005B071B" w:rsidP="00BC107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будущем</w:t>
            </w:r>
            <w:r w:rsidR="00BC10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должна завершиться </w:t>
            </w:r>
            <w:r w:rsidR="00BC10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Госпрограммы «Развитие фармацевтической и медицинской пр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омышленности на 2013–2020 годы», которая придала мощный импульс поступательному движению медицинской промышленности.</w:t>
            </w:r>
          </w:p>
          <w:p w14:paraId="216C42FF" w14:textId="3BD9B8BB" w:rsidR="00BC107E" w:rsidRDefault="00BC107E" w:rsidP="00BC107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Дополнительным стимулом развития производства </w:t>
            </w:r>
            <w:r w:rsidR="005B0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медицинских изделий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станет реализация нацпроекта «Здравоохранение», который </w:t>
            </w:r>
            <w:r w:rsidR="005B0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позволит сформировать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дополнительный долгосрочный спрос на отечественную медицинскую продукцию. </w:t>
            </w:r>
          </w:p>
          <w:p w14:paraId="5152FC04" w14:textId="0A8A72A6" w:rsidR="00BC107E" w:rsidRDefault="00BC107E" w:rsidP="00BC107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Какая поддержка нужна производителям медицинских изделий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фармпрепаратов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нужд травматологии и ортопедии в ближайшие годы? Как создать высокопроизводительную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экспортно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ориентированную медицинскую промышленность в России? </w:t>
            </w:r>
            <w:r w:rsidR="005B0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Как строить взаимоотношения с зарубежным бизнесом?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эти и многие другие вопросы попробуют ответить спикеры сессии.</w:t>
            </w:r>
          </w:p>
          <w:p w14:paraId="779AF4F3" w14:textId="77777777" w:rsidR="00BC107E" w:rsidRDefault="00BC107E" w:rsidP="00BC107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EB403C5" w14:textId="77777777" w:rsidR="00BC107E" w:rsidRDefault="00BC107E" w:rsidP="00BC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для обсуждения: </w:t>
            </w:r>
          </w:p>
          <w:p w14:paraId="2B0148DA" w14:textId="73431F8C" w:rsidR="00BC107E" w:rsidRDefault="00BC107E" w:rsidP="00BC107E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состояния развития медицинской промышленности на</w:t>
            </w:r>
            <w:r w:rsidR="005B0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примере обеспеченности травмато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логии, ортопедии и смежных отраслей </w:t>
            </w:r>
            <w:r w:rsidR="005B0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имплантируемыми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медицинскими изделиями</w:t>
            </w:r>
          </w:p>
          <w:p w14:paraId="6B549415" w14:textId="5D3597B3" w:rsidR="00BC107E" w:rsidRDefault="00BC107E" w:rsidP="00BC107E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Соответствие отечественных производителей мировым стандартам </w:t>
            </w:r>
            <w:r w:rsidR="005B0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качества, цифровые технологии в производстве медицинских изделий для травматологии и ортопедии</w:t>
            </w:r>
          </w:p>
          <w:p w14:paraId="26C1CF02" w14:textId="77777777" w:rsidR="00BC107E" w:rsidRDefault="00BC107E" w:rsidP="00BC107E">
            <w:pPr>
              <w:pStyle w:val="a6"/>
              <w:numPr>
                <w:ilvl w:val="0"/>
                <w:numId w:val="17"/>
              </w:num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31BD">
              <w:rPr>
                <w:rFonts w:ascii="Times New Roman" w:hAnsi="Times New Roman" w:cs="Times New Roman"/>
                <w:sz w:val="24"/>
                <w:szCs w:val="24"/>
              </w:rPr>
              <w:t xml:space="preserve">азвитие производства </w:t>
            </w:r>
            <w:proofErr w:type="spellStart"/>
            <w:r w:rsidRPr="002A31BD">
              <w:rPr>
                <w:rFonts w:ascii="Times New Roman" w:hAnsi="Times New Roman" w:cs="Times New Roman"/>
                <w:sz w:val="24"/>
                <w:szCs w:val="24"/>
              </w:rPr>
              <w:t>экспортноориентированной</w:t>
            </w:r>
            <w:proofErr w:type="spellEnd"/>
            <w:r w:rsidRPr="002A31BD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продукции: наиболее эффективные финансовые и нефинансовые инструменты поддержки </w:t>
            </w:r>
          </w:p>
          <w:p w14:paraId="742F506C" w14:textId="77777777" w:rsidR="00BC107E" w:rsidRDefault="00BC107E" w:rsidP="00BC107E">
            <w:pPr>
              <w:pStyle w:val="a6"/>
              <w:numPr>
                <w:ilvl w:val="0"/>
                <w:numId w:val="17"/>
              </w:num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Стратегия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импортозамещения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травматологии и ортопедии</w:t>
            </w:r>
          </w:p>
          <w:p w14:paraId="562D3120" w14:textId="5A717589" w:rsidR="00BC107E" w:rsidRPr="00D12004" w:rsidRDefault="00BC107E" w:rsidP="00BC107E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12004">
              <w:rPr>
                <w:rFonts w:ascii="Times New Roman" w:hAnsi="Times New Roman" w:cs="Times New Roman"/>
                <w:sz w:val="24"/>
                <w:szCs w:val="24"/>
              </w:rPr>
              <w:t>оль</w:t>
            </w:r>
            <w:r w:rsidR="005B071B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</w:t>
            </w:r>
            <w:r w:rsidR="004651DD">
              <w:rPr>
                <w:rFonts w:ascii="Times New Roman" w:hAnsi="Times New Roman" w:cs="Times New Roman"/>
                <w:sz w:val="24"/>
                <w:szCs w:val="24"/>
              </w:rPr>
              <w:t xml:space="preserve"> ОПК </w:t>
            </w:r>
            <w:r w:rsidR="00465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производстве медицинских изделий для травматологии и ортопедии</w:t>
            </w:r>
          </w:p>
          <w:p w14:paraId="1EC27610" w14:textId="77777777" w:rsidR="00BC107E" w:rsidRDefault="00BC107E" w:rsidP="00BC1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80AB2" w14:textId="77777777" w:rsidR="00BC107E" w:rsidRDefault="00BC107E" w:rsidP="00BC1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Модераторы:</w:t>
            </w:r>
          </w:p>
          <w:p w14:paraId="71FF220E" w14:textId="77777777" w:rsidR="00BC107E" w:rsidRPr="006A402B" w:rsidRDefault="00BC107E" w:rsidP="00BC1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0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Сергей </w:t>
            </w:r>
            <w:proofErr w:type="spellStart"/>
            <w:r w:rsidRPr="006A402B">
              <w:rPr>
                <w:rFonts w:ascii="Times New Roman" w:hAnsi="Times New Roman" w:cs="Times New Roman"/>
                <w:b/>
                <w:sz w:val="24"/>
                <w:szCs w:val="24"/>
              </w:rPr>
              <w:t>Цыб</w:t>
            </w:r>
            <w:proofErr w:type="spellEnd"/>
            <w:r w:rsidRPr="006A402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Первый заместитель М</w:t>
            </w:r>
            <w:r w:rsidRPr="006A402B">
              <w:rPr>
                <w:rFonts w:ascii="Times New Roman" w:hAnsi="Times New Roman" w:cs="Times New Roman"/>
                <w:sz w:val="24"/>
                <w:szCs w:val="24"/>
              </w:rPr>
              <w:t>инистра промышленности и торговли Российской Федерации</w:t>
            </w:r>
          </w:p>
          <w:p w14:paraId="63CA79A8" w14:textId="77777777" w:rsidR="00BC107E" w:rsidRDefault="00BC107E" w:rsidP="00BC1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Юрий Калинин,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Комиссии по фармацевтической и медицинской промышленности, член Правления РСПП, президент ассоциации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Росмедпром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9AA048F" w14:textId="77777777" w:rsidR="00BC107E" w:rsidRDefault="00BC107E" w:rsidP="00BC1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Виктор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Спектор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Генеральный директор ФГУП «Цито»</w:t>
            </w:r>
          </w:p>
          <w:p w14:paraId="3A7DDCAF" w14:textId="77777777" w:rsidR="00BC107E" w:rsidRDefault="00BC107E" w:rsidP="00BC1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7ED49" w14:textId="77777777" w:rsidR="00BC107E" w:rsidRDefault="00BC107E" w:rsidP="00BC1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Приглашены к участию:</w:t>
            </w:r>
          </w:p>
          <w:p w14:paraId="0383CAB7" w14:textId="4FF38695" w:rsidR="00764EB7" w:rsidRPr="00764EB7" w:rsidRDefault="00764EB7" w:rsidP="0076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7">
              <w:rPr>
                <w:rFonts w:ascii="Times New Roman" w:hAnsi="Times New Roman" w:cs="Times New Roman"/>
                <w:b/>
                <w:sz w:val="24"/>
                <w:szCs w:val="24"/>
              </w:rPr>
              <w:t>Константин Бинько,</w:t>
            </w:r>
            <w:r w:rsidRPr="00764EB7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Департамента лекарственного обеспечения и регулирования обращения медицинских изделий Минздрава России</w:t>
            </w:r>
          </w:p>
          <w:p w14:paraId="1CB33F90" w14:textId="77777777" w:rsidR="00BC107E" w:rsidRDefault="00BC107E" w:rsidP="00BC1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Валерий Сергиенко, </w:t>
            </w:r>
            <w:r w:rsidRPr="00B104E8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ФГБУ «Федеральный научно-клинический центр физико-химической медицины Федерального медико-биологического агентства», Председатель Комитета ТПП РФ по предпринимательству в здравоохранении и медицинской промышленности</w:t>
            </w:r>
          </w:p>
          <w:p w14:paraId="239A379A" w14:textId="1EA8B6E0" w:rsidR="00BC107E" w:rsidRDefault="006538B6" w:rsidP="00BC1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Ирина</w:t>
            </w:r>
            <w:r w:rsidR="00BF6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Каширина,</w:t>
            </w:r>
            <w:r w:rsidR="00FD68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68D2" w:rsidRPr="00FD68D2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 по поддержке экспорта фармацевтической и медицинской отраслей АО «Российский экспортный центр»</w:t>
            </w:r>
          </w:p>
          <w:p w14:paraId="6E53E2F0" w14:textId="77777777" w:rsidR="00BC107E" w:rsidRDefault="00BC107E" w:rsidP="00BC1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02B">
              <w:rPr>
                <w:rFonts w:ascii="Times New Roman" w:hAnsi="Times New Roman" w:cs="Times New Roman"/>
                <w:b/>
                <w:sz w:val="24"/>
                <w:szCs w:val="24"/>
              </w:rPr>
              <w:t>Руслан Алтаев,</w:t>
            </w:r>
            <w:r w:rsidRPr="006A402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по развитию и работе с ключевыми партнёрами Фонда «</w:t>
            </w:r>
            <w:proofErr w:type="spellStart"/>
            <w:r w:rsidRPr="006A402B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 w:rsidRPr="006A402B">
              <w:rPr>
                <w:rFonts w:ascii="Times New Roman" w:hAnsi="Times New Roman" w:cs="Times New Roman"/>
                <w:sz w:val="24"/>
                <w:szCs w:val="24"/>
              </w:rPr>
              <w:t>», кластер биологических и медицинских технологий</w:t>
            </w:r>
          </w:p>
          <w:p w14:paraId="233602C8" w14:textId="77777777" w:rsidR="00BC107E" w:rsidRPr="00306DDC" w:rsidRDefault="00BC107E" w:rsidP="00BC1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Николай </w:t>
            </w:r>
            <w:proofErr w:type="spellStart"/>
            <w:r w:rsidRPr="00306DDC">
              <w:rPr>
                <w:rFonts w:ascii="Times New Roman" w:hAnsi="Times New Roman" w:cs="Times New Roman"/>
                <w:b/>
                <w:sz w:val="24"/>
                <w:szCs w:val="24"/>
              </w:rPr>
              <w:t>Дайхес</w:t>
            </w:r>
            <w:proofErr w:type="spellEnd"/>
            <w:r w:rsidRPr="00306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306DDC">
              <w:rPr>
                <w:rFonts w:ascii="Times New Roman" w:hAnsi="Times New Roman" w:cs="Times New Roman"/>
                <w:sz w:val="24"/>
                <w:szCs w:val="24"/>
              </w:rPr>
              <w:t>Директор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 w:rsidRPr="00306DDC">
              <w:rPr>
                <w:rFonts w:ascii="Times New Roman" w:hAnsi="Times New Roman" w:cs="Times New Roman"/>
                <w:sz w:val="24"/>
                <w:szCs w:val="24"/>
              </w:rPr>
              <w:t xml:space="preserve">Научно-клинического центра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оториноларингологии ФМБА России», </w:t>
            </w:r>
            <w:r w:rsidRPr="00306DDC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профессор, Главный внештатный </w:t>
            </w:r>
            <w:proofErr w:type="spellStart"/>
            <w:r w:rsidRPr="00306DDC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  <w:r w:rsidRPr="00306DDC">
              <w:rPr>
                <w:rFonts w:ascii="Times New Roman" w:hAnsi="Times New Roman" w:cs="Times New Roman"/>
                <w:sz w:val="24"/>
                <w:szCs w:val="24"/>
              </w:rPr>
              <w:t xml:space="preserve"> при Министерстве здравоохранения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оссийской Федерации</w:t>
            </w:r>
            <w:r w:rsidRPr="00306DDC">
              <w:rPr>
                <w:rFonts w:ascii="Times New Roman" w:hAnsi="Times New Roman" w:cs="Times New Roman"/>
                <w:sz w:val="24"/>
                <w:szCs w:val="24"/>
              </w:rPr>
              <w:t xml:space="preserve">, вице-президент Национальной медицинской ассоциации </w:t>
            </w:r>
            <w:proofErr w:type="spellStart"/>
            <w:r w:rsidRPr="00306DDC">
              <w:rPr>
                <w:rFonts w:ascii="Times New Roman" w:hAnsi="Times New Roman" w:cs="Times New Roman"/>
                <w:sz w:val="24"/>
                <w:szCs w:val="24"/>
              </w:rPr>
              <w:t>оториноларингологов</w:t>
            </w:r>
            <w:proofErr w:type="spellEnd"/>
            <w:r w:rsidRPr="00306DDC">
              <w:rPr>
                <w:rFonts w:ascii="Times New Roman" w:hAnsi="Times New Roman" w:cs="Times New Roman"/>
                <w:sz w:val="24"/>
                <w:szCs w:val="24"/>
              </w:rPr>
              <w:t>, член Международной академии оторинолари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нгологии, хирургии головы и шеи, </w:t>
            </w:r>
            <w:r w:rsidRPr="00306DDC">
              <w:rPr>
                <w:rFonts w:ascii="Times New Roman" w:hAnsi="Times New Roman" w:cs="Times New Roman"/>
                <w:sz w:val="24"/>
                <w:szCs w:val="24"/>
              </w:rPr>
              <w:t>член-корреспондент РАН, доктор медицинских наук</w:t>
            </w:r>
          </w:p>
          <w:p w14:paraId="6A157437" w14:textId="77777777" w:rsidR="00BC107E" w:rsidRDefault="00BC107E" w:rsidP="00BC1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Николай </w:t>
            </w:r>
            <w:proofErr w:type="spellStart"/>
            <w:r w:rsidRPr="00CE6CC1">
              <w:rPr>
                <w:rFonts w:ascii="Times New Roman" w:hAnsi="Times New Roman" w:cs="Times New Roman"/>
                <w:b/>
                <w:sz w:val="24"/>
                <w:szCs w:val="24"/>
              </w:rPr>
              <w:t>Загородний</w:t>
            </w:r>
            <w:proofErr w:type="spellEnd"/>
            <w:r w:rsidRPr="00CE6CC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E6CC1">
              <w:rPr>
                <w:rFonts w:ascii="Times New Roman" w:hAnsi="Times New Roman" w:cs="Times New Roman"/>
                <w:sz w:val="24"/>
                <w:szCs w:val="24"/>
              </w:rPr>
              <w:t xml:space="preserve"> Исполняющий обязанности директора </w:t>
            </w:r>
            <w:r w:rsidRPr="00CE6CC1">
              <w:rPr>
                <w:rFonts w:ascii="Times New Roman" w:hAnsi="Times New Roman"/>
                <w:sz w:val="24"/>
                <w:szCs w:val="24"/>
              </w:rPr>
              <w:t xml:space="preserve">ФГБУ «Национальный медицинский исследовательский центр травматологии и ортопедии имени Н.Н. </w:t>
            </w:r>
            <w:proofErr w:type="spellStart"/>
            <w:r w:rsidRPr="00CE6CC1">
              <w:rPr>
                <w:rFonts w:ascii="Times New Roman" w:hAnsi="Times New Roman"/>
                <w:sz w:val="24"/>
                <w:szCs w:val="24"/>
              </w:rPr>
              <w:t>Приорова</w:t>
            </w:r>
            <w:proofErr w:type="spellEnd"/>
            <w:r w:rsidRPr="00CE6CC1">
              <w:rPr>
                <w:rFonts w:ascii="Times New Roman" w:hAnsi="Times New Roman"/>
                <w:sz w:val="24"/>
                <w:szCs w:val="24"/>
              </w:rPr>
              <w:t xml:space="preserve">», руководитель клиники </w:t>
            </w:r>
            <w:proofErr w:type="spellStart"/>
            <w:r w:rsidRPr="00CE6CC1">
              <w:rPr>
                <w:rFonts w:ascii="Times New Roman" w:hAnsi="Times New Roman"/>
                <w:sz w:val="24"/>
                <w:szCs w:val="24"/>
              </w:rPr>
              <w:t>эндопротезирования</w:t>
            </w:r>
            <w:proofErr w:type="spellEnd"/>
            <w:r w:rsidRPr="00CE6CC1">
              <w:rPr>
                <w:rFonts w:ascii="Times New Roman" w:hAnsi="Times New Roman"/>
                <w:sz w:val="24"/>
                <w:szCs w:val="24"/>
              </w:rPr>
              <w:t xml:space="preserve"> суставов ЦИТО им. Н.Н. </w:t>
            </w:r>
            <w:proofErr w:type="spellStart"/>
            <w:r w:rsidRPr="00CE6CC1">
              <w:rPr>
                <w:rFonts w:ascii="Times New Roman" w:hAnsi="Times New Roman"/>
                <w:sz w:val="24"/>
                <w:szCs w:val="24"/>
              </w:rPr>
              <w:t>Приорова</w:t>
            </w:r>
            <w:proofErr w:type="spellEnd"/>
            <w:r w:rsidRPr="00CE6CC1">
              <w:rPr>
                <w:rFonts w:ascii="Times New Roman" w:hAnsi="Times New Roman"/>
                <w:sz w:val="24"/>
                <w:szCs w:val="24"/>
              </w:rPr>
              <w:t>, заведующий кафедрой травматологии и ортопедии Российского университета дружбы народов, национальный делегат от России в SICOT, член-корреспондент РАН, доктор медицинских наук</w:t>
            </w:r>
          </w:p>
          <w:p w14:paraId="54185FB6" w14:textId="77777777" w:rsidR="00BC107E" w:rsidRPr="005B7CD1" w:rsidRDefault="00BC107E" w:rsidP="00BC10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Александр Губин,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B7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РНЦ</w:t>
            </w:r>
            <w:r w:rsidRPr="005B7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«Восстановительная травматология и ортопедия» имени академика Г.А </w:t>
            </w:r>
            <w:proofErr w:type="spellStart"/>
            <w:r w:rsidRPr="005B7CD1">
              <w:rPr>
                <w:rFonts w:ascii="Times New Roman" w:eastAsia="Times New Roman" w:hAnsi="Times New Roman" w:cs="Times New Roman"/>
                <w:sz w:val="24"/>
                <w:szCs w:val="24"/>
              </w:rPr>
              <w:t>Илизарова</w:t>
            </w:r>
            <w:proofErr w:type="spellEnd"/>
            <w:r w:rsidRPr="005B7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4772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внештатный травматолог-ортопед Уральского федерально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B7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доктор медицинских наук</w:t>
            </w:r>
          </w:p>
          <w:p w14:paraId="461C9B04" w14:textId="77777777" w:rsidR="00BC107E" w:rsidRDefault="00BC107E" w:rsidP="00BC1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Рашид </w:t>
            </w:r>
            <w:proofErr w:type="spellStart"/>
            <w:r w:rsidRPr="00AD5474">
              <w:rPr>
                <w:rFonts w:ascii="Times New Roman" w:hAnsi="Times New Roman" w:cs="Times New Roman"/>
                <w:b/>
                <w:sz w:val="24"/>
                <w:szCs w:val="24"/>
              </w:rPr>
              <w:t>Тихилов</w:t>
            </w:r>
            <w:proofErr w:type="spellEnd"/>
            <w:r w:rsidRPr="00AD547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ФГБУ «Р</w:t>
            </w:r>
            <w:r w:rsidRPr="00AD5474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</w:t>
            </w:r>
            <w:r w:rsidRPr="00AD5474">
              <w:rPr>
                <w:rFonts w:ascii="Times New Roman" w:hAnsi="Times New Roman" w:cs="Times New Roman"/>
                <w:sz w:val="24"/>
                <w:szCs w:val="24"/>
              </w:rPr>
              <w:t>им. Р.Р.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D5474">
              <w:rPr>
                <w:rFonts w:ascii="Times New Roman" w:hAnsi="Times New Roman" w:cs="Times New Roman"/>
                <w:sz w:val="24"/>
                <w:szCs w:val="24"/>
              </w:rPr>
              <w:t>Вредена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Министерства здравоохранения Российской Федерации, </w:t>
            </w:r>
            <w:r w:rsidRPr="00AD5474">
              <w:rPr>
                <w:rFonts w:ascii="Times New Roman" w:hAnsi="Times New Roman" w:cs="Times New Roman"/>
                <w:sz w:val="24"/>
                <w:szCs w:val="24"/>
              </w:rPr>
              <w:t>заслуженный врач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5474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ктор медицинских наук, профессор</w:t>
            </w:r>
          </w:p>
          <w:p w14:paraId="5273B062" w14:textId="77777777" w:rsidR="00BC107E" w:rsidRPr="00230848" w:rsidRDefault="00BC107E" w:rsidP="00BC1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D">
              <w:rPr>
                <w:rFonts w:ascii="Times New Roman" w:hAnsi="Times New Roman" w:cs="Times New Roman"/>
                <w:b/>
                <w:sz w:val="24"/>
                <w:szCs w:val="24"/>
              </w:rPr>
              <w:t>Николай Карякин,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0848">
              <w:rPr>
                <w:rFonts w:ascii="Times New Roman" w:hAnsi="Times New Roman" w:cs="Times New Roman"/>
                <w:sz w:val="24"/>
                <w:szCs w:val="24"/>
              </w:rPr>
              <w:t>Председатель правления Ассоциации специалистов по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30848">
              <w:rPr>
                <w:rFonts w:ascii="Times New Roman" w:hAnsi="Times New Roman" w:cs="Times New Roman"/>
                <w:sz w:val="24"/>
                <w:szCs w:val="24"/>
              </w:rPr>
              <w:t xml:space="preserve"> печати в медицине, ректор Приволжск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30848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30848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30848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Министерства здравоохранения Российской Федерации,</w:t>
            </w:r>
            <w:r w:rsidRPr="00230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доктор медицинских наук</w:t>
            </w:r>
          </w:p>
          <w:p w14:paraId="02619CE5" w14:textId="77777777" w:rsidR="00BC107E" w:rsidRDefault="00BC107E" w:rsidP="00BC1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Ожгихин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генерального директора по развитию систем продаж, маркетинга и сервисной поддержки гражданской продукции АО «Швабе»</w:t>
            </w:r>
          </w:p>
          <w:p w14:paraId="75CCBE9A" w14:textId="77777777" w:rsidR="00BC107E" w:rsidRDefault="00BC107E" w:rsidP="00BC1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 Ручкин,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 ассоциации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Здравмедтех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EF0325D" w14:textId="77777777" w:rsidR="00BC107E" w:rsidRPr="0064772C" w:rsidRDefault="00BC107E" w:rsidP="00BC1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Александр Соловьев,</w:t>
            </w:r>
            <w:r w:rsidRPr="0064772C">
              <w:rPr>
                <w:rFonts w:ascii="Times New Roman" w:hAnsi="Times New Roman" w:cs="Times New Roman"/>
                <w:sz w:val="24"/>
                <w:szCs w:val="24"/>
              </w:rPr>
              <w:t xml:space="preserve"> Первый заместитель генерального директора ООО "ЗАО ТРЕК-Э КОМПОЗИТ"</w:t>
            </w:r>
          </w:p>
          <w:p w14:paraId="1F60695C" w14:textId="77777777" w:rsidR="00BC107E" w:rsidRPr="00B85285" w:rsidRDefault="00BC107E" w:rsidP="00504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07E" w:rsidRPr="003D3681" w14:paraId="1C47C18F" w14:textId="77777777" w:rsidTr="00D234E6">
        <w:tc>
          <w:tcPr>
            <w:tcW w:w="1764" w:type="dxa"/>
          </w:tcPr>
          <w:p w14:paraId="19F47EC4" w14:textId="0C399F63" w:rsidR="00BC107E" w:rsidRPr="00BC107E" w:rsidRDefault="00BC107E" w:rsidP="00BC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11:30 – 12:00</w:t>
            </w:r>
          </w:p>
          <w:p w14:paraId="53AFDF7F" w14:textId="77777777" w:rsidR="00BC107E" w:rsidRPr="00BC107E" w:rsidRDefault="00BC107E" w:rsidP="00BC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07E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Конференц-зал 12 </w:t>
            </w:r>
          </w:p>
          <w:p w14:paraId="422FF547" w14:textId="1D1DF11E" w:rsidR="00BC107E" w:rsidRDefault="00BC107E" w:rsidP="00BC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07E">
              <w:rPr>
                <w:rFonts w:ascii="Times New Roman" w:hAnsi="Times New Roman" w:cs="Times New Roman"/>
                <w:sz w:val="24"/>
                <w:szCs w:val="24"/>
              </w:rPr>
              <w:t>(- 1 этаж)</w:t>
            </w:r>
          </w:p>
        </w:tc>
        <w:tc>
          <w:tcPr>
            <w:tcW w:w="7581" w:type="dxa"/>
          </w:tcPr>
          <w:p w14:paraId="44E18F6A" w14:textId="097E3865" w:rsidR="00BC107E" w:rsidRDefault="00BC107E" w:rsidP="00ED20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D3681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ED20D0" w:rsidRPr="003D3681" w14:paraId="0446B0D0" w14:textId="77777777" w:rsidTr="00D234E6">
        <w:tc>
          <w:tcPr>
            <w:tcW w:w="1764" w:type="dxa"/>
          </w:tcPr>
          <w:p w14:paraId="1BBA8928" w14:textId="51D09F29" w:rsidR="00ED20D0" w:rsidRDefault="00ED20D0" w:rsidP="00504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  <w:r w:rsidR="002307B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11:45</w:t>
            </w:r>
          </w:p>
          <w:p w14:paraId="02211CD1" w14:textId="6E2E533F" w:rsidR="00ED20D0" w:rsidRPr="00B85285" w:rsidRDefault="00ED20D0" w:rsidP="00504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</w:tc>
        <w:tc>
          <w:tcPr>
            <w:tcW w:w="7581" w:type="dxa"/>
          </w:tcPr>
          <w:p w14:paraId="58330693" w14:textId="4B4899E3" w:rsidR="00ED20D0" w:rsidRPr="00B85285" w:rsidRDefault="00ED20D0" w:rsidP="00ED20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Открытие з</w:t>
            </w:r>
            <w:r w:rsidRPr="00B852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аседани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B852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секции медико-биологических проблем обороны Экспертного совета Комитета Госдумы Российской Федерации по обороне</w:t>
            </w:r>
          </w:p>
          <w:p w14:paraId="3B447687" w14:textId="77777777" w:rsidR="00ED20D0" w:rsidRDefault="00ED20D0" w:rsidP="00504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C1910" w14:textId="77777777" w:rsidR="00ED20D0" w:rsidRPr="00B85285" w:rsidRDefault="00ED20D0" w:rsidP="00ED2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85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слово:</w:t>
            </w:r>
          </w:p>
          <w:p w14:paraId="5F14C1E2" w14:textId="77777777" w:rsidR="00ED20D0" w:rsidRDefault="00ED20D0" w:rsidP="00ED2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Владимир Шаманов, </w:t>
            </w:r>
            <w:r w:rsidRPr="00B85285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Государственной Думы по обороне</w:t>
            </w:r>
          </w:p>
          <w:p w14:paraId="36364BB2" w14:textId="77777777" w:rsidR="000D5870" w:rsidRDefault="000D5870" w:rsidP="00ED2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B2FD4" w14:textId="1A1110B4" w:rsidR="002307BA" w:rsidRPr="00B85285" w:rsidRDefault="002307BA" w:rsidP="00ED2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B66" w:rsidRPr="003D3681" w14:paraId="0798D565" w14:textId="77777777" w:rsidTr="00D84B66">
        <w:trPr>
          <w:trHeight w:val="373"/>
        </w:trPr>
        <w:tc>
          <w:tcPr>
            <w:tcW w:w="1764" w:type="dxa"/>
          </w:tcPr>
          <w:p w14:paraId="0EF0DBBB" w14:textId="77777777" w:rsidR="00D84B66" w:rsidRPr="005A72B4" w:rsidRDefault="00D84B66" w:rsidP="00D8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B4">
              <w:rPr>
                <w:rFonts w:ascii="Times New Roman" w:hAnsi="Times New Roman" w:cs="Times New Roman"/>
                <w:sz w:val="24"/>
                <w:szCs w:val="24"/>
              </w:rPr>
              <w:t>12:00 – 14:00</w:t>
            </w:r>
          </w:p>
          <w:p w14:paraId="525603D6" w14:textId="492A4B08" w:rsidR="00B34B17" w:rsidRPr="005A72B4" w:rsidRDefault="00B34B17" w:rsidP="00D8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B4">
              <w:rPr>
                <w:rFonts w:ascii="Times New Roman" w:hAnsi="Times New Roman" w:cs="Times New Roman"/>
                <w:sz w:val="24"/>
                <w:szCs w:val="24"/>
              </w:rPr>
              <w:t>Синий зал</w:t>
            </w:r>
          </w:p>
        </w:tc>
        <w:tc>
          <w:tcPr>
            <w:tcW w:w="7581" w:type="dxa"/>
          </w:tcPr>
          <w:p w14:paraId="6DFA04E6" w14:textId="77777777" w:rsidR="00D84B66" w:rsidRPr="005A72B4" w:rsidRDefault="00D84B66" w:rsidP="008C2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B4">
              <w:rPr>
                <w:rFonts w:ascii="Times New Roman" w:hAnsi="Times New Roman" w:cs="Times New Roman"/>
                <w:b/>
                <w:sz w:val="24"/>
                <w:szCs w:val="24"/>
              </w:rPr>
              <w:t>ПЛЕНАРНОЕ ЗАСЕДАНИЕ</w:t>
            </w:r>
          </w:p>
          <w:p w14:paraId="708FCC04" w14:textId="77777777" w:rsidR="00D84B66" w:rsidRPr="005A72B4" w:rsidRDefault="00D84B66" w:rsidP="008C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981C24" w14:textId="77777777" w:rsidR="00B34B17" w:rsidRPr="005A72B4" w:rsidRDefault="00B34B17" w:rsidP="00B34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B4">
              <w:rPr>
                <w:rFonts w:ascii="Times New Roman" w:hAnsi="Times New Roman" w:cs="Times New Roman"/>
                <w:b/>
                <w:sz w:val="24"/>
                <w:szCs w:val="24"/>
              </w:rPr>
              <w:t>Глобальные вызовы здравоохранения: тренды и ожидания</w:t>
            </w:r>
          </w:p>
          <w:p w14:paraId="47F14BAC" w14:textId="77777777" w:rsidR="00B34B17" w:rsidRPr="005A72B4" w:rsidRDefault="00B34B17" w:rsidP="00B34B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7C684C" w14:textId="6B54FCC2" w:rsidR="00B34B17" w:rsidRDefault="00B34B17" w:rsidP="00B34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2B4">
              <w:rPr>
                <w:rFonts w:ascii="Times New Roman" w:hAnsi="Times New Roman" w:cs="Times New Roman"/>
                <w:sz w:val="24"/>
                <w:szCs w:val="24"/>
              </w:rPr>
              <w:t>Пациентоориентированность</w:t>
            </w:r>
            <w:proofErr w:type="spellEnd"/>
            <w:r w:rsidRPr="005A72B4">
              <w:rPr>
                <w:rFonts w:ascii="Times New Roman" w:hAnsi="Times New Roman" w:cs="Times New Roman"/>
                <w:sz w:val="24"/>
                <w:szCs w:val="24"/>
              </w:rPr>
              <w:t>, индивидуализированная аналитическая биомедицина, технологическая специализ</w:t>
            </w:r>
            <w:r w:rsidR="00EC455A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5A72B4">
              <w:rPr>
                <w:rFonts w:ascii="Times New Roman" w:hAnsi="Times New Roman" w:cs="Times New Roman"/>
                <w:sz w:val="24"/>
                <w:szCs w:val="24"/>
              </w:rPr>
              <w:t xml:space="preserve"> и цифровое здравоохранение – все эти глобальные тренды формируют новые требования к здравоохранению: ее технологической базе, инфраструктуре, квалификации кадров, подходам в области правового регулирования. В таких условиях здравоохранение становится интегрированной межотраслевой системой, которая способна не только эффективно решать медицинские и социальные задачи, но и стать значимым драйвером роста экономики. На пленарном заседании представители профильных ведомств, ведущие эксперты - врачи и почетные академики РАН обсудят развитие здравоохранения с точки зрения всех аспектов и нужд этой системы, современных вызовов и достижений.</w:t>
            </w:r>
          </w:p>
          <w:p w14:paraId="63762925" w14:textId="77777777" w:rsidR="00C64E05" w:rsidRPr="005A72B4" w:rsidRDefault="00C64E05" w:rsidP="00B34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58A00" w14:textId="366BDFD1" w:rsidR="00C64E05" w:rsidRPr="005A72B4" w:rsidRDefault="00B34B17" w:rsidP="00B34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B4">
              <w:rPr>
                <w:rFonts w:ascii="Times New Roman" w:hAnsi="Times New Roman" w:cs="Times New Roman"/>
                <w:sz w:val="24"/>
                <w:szCs w:val="24"/>
              </w:rPr>
              <w:t>Вопросы для обсуждения:</w:t>
            </w:r>
          </w:p>
          <w:p w14:paraId="789D9159" w14:textId="77777777" w:rsidR="0047532A" w:rsidRPr="0047532A" w:rsidRDefault="0047532A" w:rsidP="0047532A">
            <w:pPr>
              <w:pStyle w:val="a6"/>
              <w:numPr>
                <w:ilvl w:val="0"/>
                <w:numId w:val="19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2A">
              <w:rPr>
                <w:rFonts w:ascii="Times New Roman" w:hAnsi="Times New Roman" w:cs="Times New Roman"/>
                <w:sz w:val="24"/>
                <w:szCs w:val="24"/>
              </w:rPr>
              <w:t>Повышение продолжительности жизни и снижение смертности как стратегическая задача нацпроекта «Здравоохранение»: вызовы, запросы, ожидания травматологии и ортопедии</w:t>
            </w:r>
          </w:p>
          <w:p w14:paraId="4FDDED81" w14:textId="77777777" w:rsidR="0047532A" w:rsidRPr="0047532A" w:rsidRDefault="0047532A" w:rsidP="0047532A">
            <w:pPr>
              <w:pStyle w:val="a6"/>
              <w:numPr>
                <w:ilvl w:val="0"/>
                <w:numId w:val="19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2A">
              <w:rPr>
                <w:rFonts w:ascii="Times New Roman" w:hAnsi="Times New Roman" w:cs="Times New Roman"/>
                <w:sz w:val="24"/>
                <w:szCs w:val="24"/>
              </w:rPr>
              <w:t>Когда ждать качественного скачка в развитии медицинской промышленности? Внедрение интеллектуальных работ и инноваций в российскую медицину</w:t>
            </w:r>
          </w:p>
          <w:p w14:paraId="0FED568B" w14:textId="77777777" w:rsidR="0047532A" w:rsidRPr="0047532A" w:rsidRDefault="0047532A" w:rsidP="0047532A">
            <w:pPr>
              <w:pStyle w:val="a6"/>
              <w:numPr>
                <w:ilvl w:val="0"/>
                <w:numId w:val="19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2A">
              <w:rPr>
                <w:rFonts w:ascii="Times New Roman" w:hAnsi="Times New Roman" w:cs="Times New Roman"/>
                <w:sz w:val="24"/>
                <w:szCs w:val="24"/>
              </w:rPr>
              <w:t>Материальное оснащение медицинских учреждений. Отвечают ли приоритеты развития отечественной медицинской промышленности запросам травматологии, ортопедии и современного здравоохранения?</w:t>
            </w:r>
          </w:p>
          <w:p w14:paraId="1F1DBC75" w14:textId="77777777" w:rsidR="0047532A" w:rsidRPr="0047532A" w:rsidRDefault="0047532A" w:rsidP="0047532A">
            <w:pPr>
              <w:pStyle w:val="a6"/>
              <w:numPr>
                <w:ilvl w:val="0"/>
                <w:numId w:val="19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2A">
              <w:rPr>
                <w:rFonts w:ascii="Times New Roman" w:hAnsi="Times New Roman" w:cs="Times New Roman"/>
                <w:sz w:val="24"/>
                <w:szCs w:val="24"/>
              </w:rPr>
              <w:t>Нужна ли реорганизация систем оказания специализированной медицинской помощи? В каких направлениях?</w:t>
            </w:r>
          </w:p>
          <w:p w14:paraId="52D3A38D" w14:textId="77777777" w:rsidR="0047532A" w:rsidRPr="0047532A" w:rsidRDefault="0047532A" w:rsidP="0047532A">
            <w:pPr>
              <w:pStyle w:val="a6"/>
              <w:numPr>
                <w:ilvl w:val="0"/>
                <w:numId w:val="19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2A">
              <w:rPr>
                <w:rFonts w:ascii="Times New Roman" w:hAnsi="Times New Roman" w:cs="Times New Roman"/>
                <w:sz w:val="24"/>
                <w:szCs w:val="24"/>
              </w:rPr>
              <w:t>Какой вклад вносит отечественная травматология и ортопедия в мировую медицину?</w:t>
            </w:r>
          </w:p>
          <w:p w14:paraId="47155093" w14:textId="77777777" w:rsidR="00C64E05" w:rsidRDefault="00C64E05" w:rsidP="00C64E0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CBD0A" w14:textId="77777777" w:rsidR="00235AEB" w:rsidRDefault="00235AEB" w:rsidP="00235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77A">
              <w:rPr>
                <w:rFonts w:ascii="Times New Roman" w:hAnsi="Times New Roman" w:cs="Times New Roman"/>
                <w:sz w:val="24"/>
                <w:szCs w:val="24"/>
              </w:rPr>
              <w:t>Модератор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0FD1CEC" w14:textId="77777777" w:rsidR="00235AEB" w:rsidRPr="00C8290B" w:rsidRDefault="00235AEB" w:rsidP="00235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Эвелина </w:t>
            </w:r>
            <w:proofErr w:type="spellStart"/>
            <w:r w:rsidRPr="0025314C">
              <w:rPr>
                <w:rFonts w:ascii="Times New Roman" w:hAnsi="Times New Roman" w:cs="Times New Roman"/>
                <w:b/>
                <w:sz w:val="24"/>
                <w:szCs w:val="24"/>
              </w:rPr>
              <w:t>Закамская</w:t>
            </w:r>
            <w:proofErr w:type="spellEnd"/>
            <w:r w:rsidRPr="00C8290B">
              <w:rPr>
                <w:rFonts w:ascii="Times New Roman" w:hAnsi="Times New Roman" w:cs="Times New Roman"/>
                <w:sz w:val="24"/>
                <w:szCs w:val="24"/>
              </w:rPr>
              <w:t xml:space="preserve">, Телеведущая,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290B">
              <w:rPr>
                <w:rFonts w:ascii="Times New Roman" w:hAnsi="Times New Roman" w:cs="Times New Roman"/>
                <w:sz w:val="24"/>
                <w:szCs w:val="24"/>
              </w:rPr>
              <w:t>лавный редактор телеканала «Доктор»</w:t>
            </w:r>
          </w:p>
          <w:p w14:paraId="7FEE7746" w14:textId="77777777" w:rsidR="004C1583" w:rsidRDefault="004C1583" w:rsidP="004C1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3541B" w14:textId="77777777" w:rsidR="00AC4CB8" w:rsidRPr="002E377A" w:rsidRDefault="00AC4CB8" w:rsidP="00AC4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Приглашены к участию:</w:t>
            </w:r>
          </w:p>
          <w:p w14:paraId="651E442E" w14:textId="77777777" w:rsidR="00AC4CB8" w:rsidRPr="002E377A" w:rsidRDefault="00AC4CB8" w:rsidP="00AC4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Вероника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Скворцова</w:t>
            </w:r>
            <w:r w:rsidRPr="002E377A">
              <w:rPr>
                <w:rFonts w:ascii="Times New Roman" w:hAnsi="Times New Roman" w:cs="Times New Roman"/>
                <w:sz w:val="24"/>
                <w:szCs w:val="24"/>
              </w:rPr>
              <w:t>, Министр здравоохранения Российской Федерации</w:t>
            </w:r>
          </w:p>
          <w:p w14:paraId="48468E5D" w14:textId="77777777" w:rsidR="000D5870" w:rsidRPr="006A402B" w:rsidRDefault="000D5870" w:rsidP="000D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0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Сергей </w:t>
            </w:r>
            <w:proofErr w:type="spellStart"/>
            <w:r w:rsidRPr="006A402B">
              <w:rPr>
                <w:rFonts w:ascii="Times New Roman" w:hAnsi="Times New Roman" w:cs="Times New Roman"/>
                <w:b/>
                <w:sz w:val="24"/>
                <w:szCs w:val="24"/>
              </w:rPr>
              <w:t>Цыб</w:t>
            </w:r>
            <w:proofErr w:type="spellEnd"/>
            <w:r w:rsidRPr="006A402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Первый заместитель М</w:t>
            </w:r>
            <w:r w:rsidRPr="006A402B">
              <w:rPr>
                <w:rFonts w:ascii="Times New Roman" w:hAnsi="Times New Roman" w:cs="Times New Roman"/>
                <w:sz w:val="24"/>
                <w:szCs w:val="24"/>
              </w:rPr>
              <w:t>инистра промышленности и торговли Российской Федерации</w:t>
            </w:r>
          </w:p>
          <w:p w14:paraId="57208029" w14:textId="77777777" w:rsidR="00504A03" w:rsidRPr="00504A03" w:rsidRDefault="00504A03" w:rsidP="00504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Кеннет </w:t>
            </w:r>
            <w:proofErr w:type="spellStart"/>
            <w:r w:rsidRPr="00504A03">
              <w:rPr>
                <w:rFonts w:ascii="Times New Roman" w:hAnsi="Times New Roman" w:cs="Times New Roman"/>
                <w:b/>
                <w:sz w:val="24"/>
                <w:szCs w:val="24"/>
              </w:rPr>
              <w:t>Ченг</w:t>
            </w:r>
            <w:proofErr w:type="spellEnd"/>
            <w:r w:rsidRPr="00504A0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04A0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Профессор Гонконгского медицинского университета, экс-президент </w:t>
            </w:r>
            <w:proofErr w:type="spellStart"/>
            <w:r w:rsidRPr="00504A03">
              <w:rPr>
                <w:rFonts w:ascii="Times New Roman" w:hAnsi="Times New Roman" w:cs="Times New Roman"/>
                <w:sz w:val="24"/>
                <w:szCs w:val="24"/>
              </w:rPr>
              <w:t>Scoliosis</w:t>
            </w:r>
            <w:proofErr w:type="spellEnd"/>
            <w:r w:rsidRPr="00504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4A03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  <w:r w:rsidRPr="00504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4A03">
              <w:rPr>
                <w:rFonts w:ascii="Times New Roman" w:hAnsi="Times New Roman" w:cs="Times New Roman"/>
                <w:sz w:val="24"/>
                <w:szCs w:val="24"/>
              </w:rPr>
              <w:t>Society</w:t>
            </w:r>
            <w:proofErr w:type="spellEnd"/>
            <w:r w:rsidRPr="00504A03">
              <w:rPr>
                <w:rFonts w:ascii="Times New Roman" w:hAnsi="Times New Roman" w:cs="Times New Roman"/>
                <w:sz w:val="24"/>
                <w:szCs w:val="24"/>
              </w:rPr>
              <w:t xml:space="preserve"> (Китай)</w:t>
            </w:r>
          </w:p>
          <w:p w14:paraId="7D145675" w14:textId="76804E36" w:rsidR="00AC4CB8" w:rsidRPr="002E377A" w:rsidRDefault="00AC4CB8" w:rsidP="00AC4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Сергей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Миронов</w:t>
            </w:r>
            <w:r w:rsidRPr="002E377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2E377A">
              <w:rPr>
                <w:rFonts w:ascii="Times New Roman" w:hAnsi="Times New Roman" w:cs="Times New Roman"/>
                <w:sz w:val="24"/>
                <w:szCs w:val="24"/>
              </w:rPr>
              <w:t xml:space="preserve"> Главный внештатный специалист травматолог-ортопед Мин</w:t>
            </w:r>
            <w:r w:rsidR="00195DA0">
              <w:rPr>
                <w:rFonts w:ascii="Times New Roman" w:hAnsi="Times New Roman" w:cs="Times New Roman"/>
                <w:sz w:val="24"/>
                <w:szCs w:val="24"/>
              </w:rPr>
              <w:t>истерства здравоохранения Российской Федерации</w:t>
            </w:r>
            <w:r w:rsidRPr="002E377A">
              <w:rPr>
                <w:rFonts w:ascii="Times New Roman" w:hAnsi="Times New Roman" w:cs="Times New Roman"/>
                <w:sz w:val="24"/>
                <w:szCs w:val="24"/>
              </w:rPr>
              <w:t>, Президент Ассоциации травматологов-ортопедов России, доктор медицинских наук, академик РАН</w:t>
            </w:r>
          </w:p>
          <w:p w14:paraId="1045B4BA" w14:textId="75629C23" w:rsidR="00AC4CB8" w:rsidRPr="002E377A" w:rsidRDefault="00AC4CB8" w:rsidP="00AC4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Геннадий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Котельников</w:t>
            </w:r>
            <w:r w:rsidRPr="002E377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2E377A">
              <w:rPr>
                <w:rFonts w:ascii="Times New Roman" w:hAnsi="Times New Roman" w:cs="Times New Roman"/>
                <w:sz w:val="24"/>
                <w:szCs w:val="24"/>
              </w:rPr>
              <w:t xml:space="preserve"> Ректор ФГБОУ ВО </w:t>
            </w:r>
            <w:r w:rsidR="00195D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35C9">
              <w:rPr>
                <w:rFonts w:ascii="Times New Roman" w:hAnsi="Times New Roman" w:cs="Times New Roman"/>
                <w:sz w:val="24"/>
                <w:szCs w:val="24"/>
              </w:rPr>
              <w:t>Самарского государственного медицинского университета</w:t>
            </w:r>
            <w:r w:rsidR="00195D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3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5C9" w:rsidRPr="000535C9">
              <w:rPr>
                <w:rFonts w:ascii="Times New Roman" w:hAnsi="Times New Roman" w:cs="Times New Roman"/>
                <w:sz w:val="24"/>
                <w:szCs w:val="24"/>
              </w:rPr>
              <w:t>Министерства здравоохранения Российской Федерации</w:t>
            </w:r>
            <w:r w:rsidR="000535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35C9" w:rsidRPr="00053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77A">
              <w:rPr>
                <w:rFonts w:ascii="Times New Roman" w:hAnsi="Times New Roman" w:cs="Times New Roman"/>
                <w:sz w:val="24"/>
                <w:szCs w:val="24"/>
              </w:rPr>
              <w:t>академик РАН</w:t>
            </w:r>
          </w:p>
          <w:p w14:paraId="5D32FE8A" w14:textId="77777777" w:rsidR="00AC4CB8" w:rsidRPr="002E377A" w:rsidRDefault="00AC4CB8" w:rsidP="00AC4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Алексей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Баиндурашвили</w:t>
            </w:r>
            <w:proofErr w:type="spellEnd"/>
            <w:r w:rsidRPr="002E377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2E377A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Научно-исследовательского детского ортопедического института им. Г.И. </w:t>
            </w:r>
            <w:proofErr w:type="spellStart"/>
            <w:r w:rsidRPr="002E377A">
              <w:rPr>
                <w:rFonts w:ascii="Times New Roman" w:hAnsi="Times New Roman" w:cs="Times New Roman"/>
                <w:sz w:val="24"/>
                <w:szCs w:val="24"/>
              </w:rPr>
              <w:t>Турнера</w:t>
            </w:r>
            <w:proofErr w:type="spellEnd"/>
            <w:r w:rsidRPr="002E377A">
              <w:rPr>
                <w:rFonts w:ascii="Times New Roman" w:hAnsi="Times New Roman" w:cs="Times New Roman"/>
                <w:sz w:val="24"/>
                <w:szCs w:val="24"/>
              </w:rPr>
              <w:t>, главный детский травматолог-ортопед Санкт-Петербурга, заслуженный врач РФ, доктор медицинских наук, профессор, академик РАН</w:t>
            </w:r>
          </w:p>
          <w:p w14:paraId="085BCC1A" w14:textId="4D083722" w:rsidR="00AC4CB8" w:rsidRDefault="00AC4CB8" w:rsidP="00AC4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77A">
              <w:rPr>
                <w:rFonts w:ascii="Times New Roman" w:hAnsi="Times New Roman" w:cs="Times New Roman"/>
                <w:b/>
                <w:sz w:val="24"/>
                <w:szCs w:val="24"/>
              </w:rPr>
              <w:t>Мамед</w:t>
            </w:r>
            <w:proofErr w:type="spellEnd"/>
            <w:r w:rsidRPr="002E3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Алиев</w:t>
            </w:r>
            <w:r w:rsidRPr="002E377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2E377A">
              <w:rPr>
                <w:rFonts w:ascii="Times New Roman" w:hAnsi="Times New Roman" w:cs="Times New Roman"/>
                <w:sz w:val="24"/>
                <w:szCs w:val="24"/>
              </w:rPr>
              <w:t xml:space="preserve"> Советник директора ФГБУ «НМИЦ радиологии» </w:t>
            </w:r>
            <w:r w:rsidR="000535C9" w:rsidRPr="000535C9">
              <w:rPr>
                <w:rFonts w:ascii="Times New Roman" w:hAnsi="Times New Roman" w:cs="Times New Roman"/>
                <w:sz w:val="24"/>
                <w:szCs w:val="24"/>
              </w:rPr>
              <w:t>Министерства здравоохранения Российской Федерации</w:t>
            </w:r>
            <w:r w:rsidRPr="002E377A">
              <w:rPr>
                <w:rFonts w:ascii="Times New Roman" w:hAnsi="Times New Roman" w:cs="Times New Roman"/>
                <w:sz w:val="24"/>
                <w:szCs w:val="24"/>
              </w:rPr>
              <w:t>, президент Восточно-Европейской группы по изучению сарком, лауреат Государственной премии РФ, лауреат Премии Правительства РФ, Заслуженный деятель науки РФ, академик РАН</w:t>
            </w:r>
          </w:p>
          <w:p w14:paraId="44B1BE5D" w14:textId="28F90A37" w:rsidR="00AC4CB8" w:rsidRPr="00975385" w:rsidRDefault="00AC4CB8" w:rsidP="00AC4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85">
              <w:rPr>
                <w:rFonts w:ascii="Times New Roman" w:hAnsi="Times New Roman" w:cs="Times New Roman"/>
                <w:b/>
                <w:sz w:val="24"/>
                <w:szCs w:val="24"/>
              </w:rPr>
              <w:t>Сергей Гончаров</w:t>
            </w:r>
            <w:r w:rsidRPr="00975385">
              <w:rPr>
                <w:rFonts w:ascii="Times New Roman" w:hAnsi="Times New Roman" w:cs="Times New Roman"/>
                <w:sz w:val="24"/>
                <w:szCs w:val="24"/>
              </w:rPr>
              <w:t>, Директор ФГБУ «ВЦМК «Защита» Мин</w:t>
            </w:r>
            <w:r w:rsidR="000535C9">
              <w:rPr>
                <w:rFonts w:ascii="Times New Roman" w:hAnsi="Times New Roman" w:cs="Times New Roman"/>
                <w:sz w:val="24"/>
                <w:szCs w:val="24"/>
              </w:rPr>
              <w:t>истерства здравоохранения Российской Федерации</w:t>
            </w:r>
            <w:r w:rsidRPr="00975385">
              <w:rPr>
                <w:rFonts w:ascii="Times New Roman" w:hAnsi="Times New Roman" w:cs="Times New Roman"/>
                <w:sz w:val="24"/>
                <w:szCs w:val="24"/>
              </w:rPr>
              <w:t xml:space="preserve">, главный внештатный специалист по медицине катастроф </w:t>
            </w:r>
            <w:r w:rsidR="000535C9" w:rsidRPr="000535C9">
              <w:rPr>
                <w:rFonts w:ascii="Times New Roman" w:hAnsi="Times New Roman" w:cs="Times New Roman"/>
                <w:sz w:val="24"/>
                <w:szCs w:val="24"/>
              </w:rPr>
              <w:t>Министерства здравоохранения Российской Федерации</w:t>
            </w:r>
            <w:r w:rsidRPr="00975385">
              <w:rPr>
                <w:rFonts w:ascii="Times New Roman" w:hAnsi="Times New Roman" w:cs="Times New Roman"/>
                <w:sz w:val="24"/>
                <w:szCs w:val="24"/>
              </w:rPr>
              <w:t>, академик РАН, доктор медицинских наук, профессор, Заслуженный врач Российской Федерации, Заслуженный деятель науки Российской Федерации</w:t>
            </w:r>
          </w:p>
          <w:p w14:paraId="2737E5C6" w14:textId="582618DA" w:rsidR="000535C9" w:rsidRDefault="00AC4CB8" w:rsidP="00AC4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Сергей Багненко, </w:t>
            </w:r>
            <w:r w:rsidRPr="00975DCA">
              <w:rPr>
                <w:rFonts w:ascii="Times New Roman" w:hAnsi="Times New Roman" w:cs="Times New Roman"/>
                <w:sz w:val="24"/>
                <w:szCs w:val="24"/>
              </w:rPr>
              <w:t>Главный внештатный специалист по скорой медицинской помощи Мин</w:t>
            </w:r>
            <w:r w:rsidR="000535C9">
              <w:rPr>
                <w:rFonts w:ascii="Times New Roman" w:hAnsi="Times New Roman" w:cs="Times New Roman"/>
                <w:sz w:val="24"/>
                <w:szCs w:val="24"/>
              </w:rPr>
              <w:t>истерства здравоохранения Российской Федерации</w:t>
            </w:r>
            <w:r w:rsidRPr="00975DCA">
              <w:rPr>
                <w:rFonts w:ascii="Times New Roman" w:hAnsi="Times New Roman" w:cs="Times New Roman"/>
                <w:sz w:val="24"/>
                <w:szCs w:val="24"/>
              </w:rPr>
              <w:t xml:space="preserve">, ректор </w:t>
            </w:r>
            <w:r w:rsidR="000535C9">
              <w:rPr>
                <w:rFonts w:ascii="Times New Roman" w:hAnsi="Times New Roman" w:cs="Times New Roman"/>
                <w:sz w:val="24"/>
                <w:szCs w:val="24"/>
              </w:rPr>
              <w:t>Первого Санкт-Петербургского государственного медицинского</w:t>
            </w:r>
            <w:r w:rsidR="000535C9" w:rsidRPr="000535C9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r w:rsidR="000535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535C9" w:rsidRPr="000535C9">
              <w:rPr>
                <w:rFonts w:ascii="Times New Roman" w:hAnsi="Times New Roman" w:cs="Times New Roman"/>
                <w:sz w:val="24"/>
                <w:szCs w:val="24"/>
              </w:rPr>
              <w:t xml:space="preserve"> им. И.П. Павлова</w:t>
            </w:r>
          </w:p>
          <w:p w14:paraId="56A9F465" w14:textId="2676A3A0" w:rsidR="00AC4CB8" w:rsidRDefault="00AC4CB8" w:rsidP="00AC4C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Николай </w:t>
            </w:r>
            <w:proofErr w:type="spellStart"/>
            <w:r w:rsidRPr="00CE6CC1">
              <w:rPr>
                <w:rFonts w:ascii="Times New Roman" w:hAnsi="Times New Roman" w:cs="Times New Roman"/>
                <w:b/>
                <w:sz w:val="24"/>
                <w:szCs w:val="24"/>
              </w:rPr>
              <w:t>Загородний</w:t>
            </w:r>
            <w:proofErr w:type="spellEnd"/>
            <w:r w:rsidRPr="00CE6CC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E6CC1">
              <w:rPr>
                <w:rFonts w:ascii="Times New Roman" w:hAnsi="Times New Roman" w:cs="Times New Roman"/>
                <w:sz w:val="24"/>
                <w:szCs w:val="24"/>
              </w:rPr>
              <w:t xml:space="preserve"> Исполняющий обязанности директора </w:t>
            </w:r>
            <w:r w:rsidRPr="00CE6CC1">
              <w:rPr>
                <w:rFonts w:ascii="Times New Roman" w:hAnsi="Times New Roman"/>
                <w:sz w:val="24"/>
                <w:szCs w:val="24"/>
              </w:rPr>
              <w:t xml:space="preserve">ФГБУ «Национальный медицинский исследовательский центр травматологии и ортопедии имени Н.Н. </w:t>
            </w:r>
            <w:proofErr w:type="spellStart"/>
            <w:r w:rsidRPr="00CE6CC1">
              <w:rPr>
                <w:rFonts w:ascii="Times New Roman" w:hAnsi="Times New Roman"/>
                <w:sz w:val="24"/>
                <w:szCs w:val="24"/>
              </w:rPr>
              <w:t>Приорова</w:t>
            </w:r>
            <w:proofErr w:type="spellEnd"/>
            <w:r w:rsidRPr="00CE6CC1">
              <w:rPr>
                <w:rFonts w:ascii="Times New Roman" w:hAnsi="Times New Roman"/>
                <w:sz w:val="24"/>
                <w:szCs w:val="24"/>
              </w:rPr>
              <w:t xml:space="preserve">», руководитель клиники </w:t>
            </w:r>
            <w:proofErr w:type="spellStart"/>
            <w:r w:rsidRPr="00CE6CC1">
              <w:rPr>
                <w:rFonts w:ascii="Times New Roman" w:hAnsi="Times New Roman"/>
                <w:sz w:val="24"/>
                <w:szCs w:val="24"/>
              </w:rPr>
              <w:t>эндопротезирования</w:t>
            </w:r>
            <w:proofErr w:type="spellEnd"/>
            <w:r w:rsidRPr="00CE6CC1">
              <w:rPr>
                <w:rFonts w:ascii="Times New Roman" w:hAnsi="Times New Roman"/>
                <w:sz w:val="24"/>
                <w:szCs w:val="24"/>
              </w:rPr>
              <w:t xml:space="preserve"> суставов ЦИТО им. Н.Н. </w:t>
            </w:r>
            <w:proofErr w:type="spellStart"/>
            <w:r w:rsidRPr="00CE6CC1">
              <w:rPr>
                <w:rFonts w:ascii="Times New Roman" w:hAnsi="Times New Roman"/>
                <w:sz w:val="24"/>
                <w:szCs w:val="24"/>
              </w:rPr>
              <w:t>Приорова</w:t>
            </w:r>
            <w:proofErr w:type="spellEnd"/>
            <w:r w:rsidRPr="00CE6CC1">
              <w:rPr>
                <w:rFonts w:ascii="Times New Roman" w:hAnsi="Times New Roman"/>
                <w:sz w:val="24"/>
                <w:szCs w:val="24"/>
              </w:rPr>
              <w:t>, заведующий кафедрой травматологии и ортопедии Российского университета дружбы народов, национальный делегат от России в SICOT, член-корреспондент РАН, доктор медицинских наук</w:t>
            </w:r>
          </w:p>
          <w:p w14:paraId="51119DD5" w14:textId="7E606D2E" w:rsidR="00AC4CB8" w:rsidRDefault="00AC4CB8" w:rsidP="00577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Дмитрий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Тришкин</w:t>
            </w:r>
            <w:r w:rsidRPr="002E3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2E377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0535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E377A">
              <w:rPr>
                <w:rFonts w:ascii="Times New Roman" w:hAnsi="Times New Roman" w:cs="Times New Roman"/>
                <w:sz w:val="24"/>
                <w:szCs w:val="24"/>
              </w:rPr>
              <w:t xml:space="preserve">лавного </w:t>
            </w:r>
            <w:r w:rsidR="000535C9">
              <w:rPr>
                <w:rFonts w:ascii="Times New Roman" w:hAnsi="Times New Roman" w:cs="Times New Roman"/>
                <w:sz w:val="24"/>
                <w:szCs w:val="24"/>
              </w:rPr>
              <w:t>военно-медицинского управления М</w:t>
            </w:r>
            <w:r w:rsidRPr="002E377A">
              <w:rPr>
                <w:rFonts w:ascii="Times New Roman" w:hAnsi="Times New Roman" w:cs="Times New Roman"/>
                <w:sz w:val="24"/>
                <w:szCs w:val="24"/>
              </w:rPr>
              <w:t>инистерства обороны Российской Федерации</w:t>
            </w:r>
          </w:p>
          <w:p w14:paraId="2BE0D7BC" w14:textId="77777777" w:rsidR="00AC4CB8" w:rsidRPr="00CE6CC1" w:rsidRDefault="00AC4CB8" w:rsidP="00577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174">
              <w:rPr>
                <w:rFonts w:ascii="Times New Roman" w:hAnsi="Times New Roman" w:cs="Times New Roman"/>
                <w:b/>
                <w:sz w:val="24"/>
                <w:szCs w:val="24"/>
              </w:rPr>
              <w:t>Юрий Калинин,</w:t>
            </w:r>
            <w:r w:rsidRPr="00B54174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Комиссии по фармацевтической и медицинской промышленности, член Правления РСПП</w:t>
            </w:r>
          </w:p>
          <w:p w14:paraId="48DDFF52" w14:textId="77777777" w:rsidR="00D84B66" w:rsidRPr="005A72B4" w:rsidRDefault="00D84B66" w:rsidP="008C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CB" w:rsidRPr="003D3681" w14:paraId="7B99DA56" w14:textId="77777777" w:rsidTr="00D84B66">
        <w:trPr>
          <w:trHeight w:val="373"/>
        </w:trPr>
        <w:tc>
          <w:tcPr>
            <w:tcW w:w="1764" w:type="dxa"/>
          </w:tcPr>
          <w:p w14:paraId="6F21D15F" w14:textId="15F7824C" w:rsidR="004E4ACB" w:rsidRDefault="004E4ACB" w:rsidP="004E4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4AB">
              <w:rPr>
                <w:rFonts w:ascii="Times New Roman" w:hAnsi="Times New Roman" w:cs="Times New Roman"/>
                <w:sz w:val="24"/>
                <w:szCs w:val="24"/>
              </w:rPr>
              <w:t>14:00 – 15:</w:t>
            </w:r>
            <w:r w:rsidR="002E77EF" w:rsidRPr="000954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954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7F6A188D" w14:textId="77777777" w:rsidR="004E4ACB" w:rsidRPr="00912A42" w:rsidRDefault="004E4ACB" w:rsidP="004E4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Конференц-зал </w:t>
            </w:r>
            <w:r w:rsidRPr="00912A42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  <w:p w14:paraId="12F94DA7" w14:textId="243CE0EB" w:rsidR="004E4ACB" w:rsidRPr="005A72B4" w:rsidRDefault="004E4ACB" w:rsidP="004E4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42">
              <w:rPr>
                <w:rFonts w:ascii="Times New Roman" w:hAnsi="Times New Roman" w:cs="Times New Roman"/>
                <w:sz w:val="24"/>
                <w:szCs w:val="24"/>
              </w:rPr>
              <w:t>(- 1 этаж)</w:t>
            </w:r>
          </w:p>
        </w:tc>
        <w:tc>
          <w:tcPr>
            <w:tcW w:w="7581" w:type="dxa"/>
          </w:tcPr>
          <w:p w14:paraId="7F30DCB4" w14:textId="1E89338C" w:rsidR="000D5870" w:rsidRPr="000D5870" w:rsidRDefault="00BC7500" w:rsidP="000D5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</w:p>
          <w:p w14:paraId="0C960A84" w14:textId="77777777" w:rsidR="002E77EF" w:rsidRPr="005A72B4" w:rsidRDefault="002E77EF" w:rsidP="002E7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1E1376" w14:textId="50416BDF" w:rsidR="002E77EF" w:rsidRPr="002E77EF" w:rsidRDefault="00EC455A" w:rsidP="002E7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55A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</w:t>
            </w:r>
            <w:r w:rsidR="002E77EF" w:rsidRPr="002E77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перечня (реестра) клинического применения медицинских изделий для травматологии и ортопедии</w:t>
            </w:r>
          </w:p>
          <w:p w14:paraId="63DD87D5" w14:textId="77777777" w:rsidR="002E77EF" w:rsidRDefault="002E77EF" w:rsidP="002E7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51F2A" w14:textId="69FC6519" w:rsidR="002E77EF" w:rsidRPr="002D7DB1" w:rsidRDefault="002E77EF" w:rsidP="002E7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DB1">
              <w:rPr>
                <w:rFonts w:ascii="Times New Roman" w:hAnsi="Times New Roman" w:cs="Times New Roman"/>
                <w:sz w:val="24"/>
                <w:szCs w:val="24"/>
              </w:rPr>
              <w:t xml:space="preserve">Травматология и ортопедия России на сегодняшний день активно развивается. </w:t>
            </w:r>
            <w:r w:rsidR="007B557F" w:rsidRPr="002D7DB1">
              <w:rPr>
                <w:rFonts w:ascii="Times New Roman" w:hAnsi="Times New Roman" w:cs="Times New Roman"/>
                <w:sz w:val="24"/>
                <w:szCs w:val="24"/>
              </w:rPr>
              <w:t>Однако, с</w:t>
            </w:r>
            <w:r w:rsidRPr="002D7DB1">
              <w:rPr>
                <w:rFonts w:ascii="Times New Roman" w:hAnsi="Times New Roman" w:cs="Times New Roman"/>
                <w:sz w:val="24"/>
                <w:szCs w:val="24"/>
              </w:rPr>
              <w:t xml:space="preserve">реди факторов, сдерживающих качественный скачок развития отрасли – колоссальная доля </w:t>
            </w:r>
            <w:r w:rsidR="007B557F" w:rsidRPr="002D7DB1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используемых </w:t>
            </w:r>
            <w:r w:rsidRPr="002D7DB1">
              <w:rPr>
                <w:rFonts w:ascii="Times New Roman" w:hAnsi="Times New Roman" w:cs="Times New Roman"/>
                <w:sz w:val="24"/>
                <w:szCs w:val="24"/>
              </w:rPr>
              <w:t>импортных медицинских изделий</w:t>
            </w:r>
            <w:r w:rsidR="007B557F" w:rsidRPr="002D7DB1">
              <w:rPr>
                <w:rFonts w:ascii="Times New Roman" w:hAnsi="Times New Roman" w:cs="Times New Roman"/>
                <w:sz w:val="24"/>
                <w:szCs w:val="24"/>
              </w:rPr>
              <w:t xml:space="preserve"> и отсутствие доказательной базы для внедрения отечественных клинических продуктов в массовую врачебную практику. </w:t>
            </w:r>
            <w:r w:rsidR="00EC455A" w:rsidRPr="00EC455A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EC455A" w:rsidRPr="002D7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57F" w:rsidRPr="002D7DB1">
              <w:rPr>
                <w:rFonts w:ascii="Times New Roman" w:hAnsi="Times New Roman" w:cs="Times New Roman"/>
                <w:sz w:val="24"/>
                <w:szCs w:val="24"/>
              </w:rPr>
              <w:t xml:space="preserve">в России общего перечня клинического применения медицинских изделий для травматологии и ортопедии позволит, с одной стороны, отечественным производителям стать полноправными участниками доказательного процесса, с другой стороны </w:t>
            </w:r>
            <w:r w:rsidR="002D7D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B557F" w:rsidRPr="002D7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EB2">
              <w:rPr>
                <w:rFonts w:ascii="Times New Roman" w:hAnsi="Times New Roman" w:cs="Times New Roman"/>
                <w:sz w:val="24"/>
                <w:szCs w:val="24"/>
              </w:rPr>
              <w:t>объективно оценивать качество работы различных медицинских учреждений и отдельных специалистов</w:t>
            </w:r>
            <w:r w:rsidR="007B557F" w:rsidRPr="002D7DB1">
              <w:rPr>
                <w:rFonts w:ascii="Times New Roman" w:hAnsi="Times New Roman" w:cs="Times New Roman"/>
                <w:sz w:val="24"/>
                <w:szCs w:val="24"/>
              </w:rPr>
              <w:t xml:space="preserve"> в этой сфере.</w:t>
            </w:r>
          </w:p>
          <w:p w14:paraId="4FC8F3A7" w14:textId="26CA1E7A" w:rsidR="002E77EF" w:rsidRPr="001B2BFF" w:rsidRDefault="002D7DB1" w:rsidP="002E7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DB1">
              <w:rPr>
                <w:rFonts w:ascii="Times New Roman" w:hAnsi="Times New Roman" w:cs="Times New Roman"/>
                <w:sz w:val="24"/>
                <w:szCs w:val="24"/>
              </w:rPr>
              <w:t>Более того, с</w:t>
            </w:r>
            <w:r w:rsidR="002E77EF" w:rsidRPr="002D7DB1">
              <w:rPr>
                <w:rFonts w:ascii="Times New Roman" w:hAnsi="Times New Roman" w:cs="Times New Roman"/>
                <w:sz w:val="24"/>
                <w:szCs w:val="24"/>
              </w:rPr>
              <w:t>воевременность обсуждения вопроса создания общего перечня имплантир</w:t>
            </w:r>
            <w:r w:rsidRPr="002D7DB1">
              <w:rPr>
                <w:rFonts w:ascii="Times New Roman" w:hAnsi="Times New Roman" w:cs="Times New Roman"/>
                <w:sz w:val="24"/>
                <w:szCs w:val="24"/>
              </w:rPr>
              <w:t>ованных</w:t>
            </w:r>
            <w:r w:rsidR="002E77EF" w:rsidRPr="002D7DB1">
              <w:rPr>
                <w:rFonts w:ascii="Times New Roman" w:hAnsi="Times New Roman" w:cs="Times New Roman"/>
                <w:sz w:val="24"/>
                <w:szCs w:val="24"/>
              </w:rPr>
              <w:t xml:space="preserve"> изделий в России подчеркивается принятием соответствующих мер Министерством здравоохранения Российской Федерации в направлении развития цифровой базы медицинской сферы. </w:t>
            </w:r>
          </w:p>
          <w:p w14:paraId="6B381D50" w14:textId="77777777" w:rsidR="002E77EF" w:rsidRPr="002E77EF" w:rsidRDefault="002E77EF" w:rsidP="002E7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9897C" w14:textId="77777777" w:rsidR="002E77EF" w:rsidRPr="003D3681" w:rsidRDefault="002E77EF" w:rsidP="002E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681">
              <w:rPr>
                <w:rFonts w:ascii="Times New Roman" w:hAnsi="Times New Roman" w:cs="Times New Roman"/>
                <w:sz w:val="24"/>
                <w:szCs w:val="24"/>
              </w:rPr>
              <w:t>Вопросы для обсуждения:</w:t>
            </w:r>
          </w:p>
          <w:p w14:paraId="68AC4AF6" w14:textId="7CDABA97" w:rsidR="002E77EF" w:rsidRDefault="002E77EF" w:rsidP="002E77EF">
            <w:pPr>
              <w:pStyle w:val="a6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681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создания </w:t>
            </w:r>
            <w:r w:rsidRPr="009B1A5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информационной системы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перечнем </w:t>
            </w:r>
            <w:r w:rsidRPr="009B1A5D">
              <w:rPr>
                <w:rFonts w:ascii="Times New Roman" w:hAnsi="Times New Roman" w:cs="Times New Roman"/>
                <w:sz w:val="24"/>
                <w:szCs w:val="24"/>
              </w:rPr>
              <w:t>имплантированны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B1A5D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B1A5D">
              <w:rPr>
                <w:rFonts w:ascii="Times New Roman" w:hAnsi="Times New Roman" w:cs="Times New Roman"/>
                <w:sz w:val="24"/>
                <w:szCs w:val="24"/>
              </w:rPr>
              <w:t xml:space="preserve"> издели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B1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5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1A5D">
              <w:rPr>
                <w:rFonts w:ascii="Times New Roman" w:hAnsi="Times New Roman" w:cs="Times New Roman"/>
                <w:sz w:val="24"/>
                <w:szCs w:val="24"/>
              </w:rPr>
              <w:t xml:space="preserve"> травматологии и ортопедии</w:t>
            </w:r>
          </w:p>
          <w:p w14:paraId="34C4B54E" w14:textId="77777777" w:rsidR="002E77EF" w:rsidRPr="009B1A5D" w:rsidRDefault="002E77EF" w:rsidP="002E77EF">
            <w:pPr>
              <w:pStyle w:val="a6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 реализации, ресурсы</w:t>
            </w:r>
          </w:p>
          <w:p w14:paraId="796C476D" w14:textId="77777777" w:rsidR="002E77EF" w:rsidRPr="00C6142E" w:rsidRDefault="002E77EF" w:rsidP="002E77EF">
            <w:pPr>
              <w:pStyle w:val="a6"/>
              <w:numPr>
                <w:ilvl w:val="0"/>
                <w:numId w:val="3"/>
              </w:numPr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42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Нормативно-правовое регулирование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вопросов </w:t>
            </w:r>
            <w:r w:rsidRPr="00C6142E">
              <w:rPr>
                <w:rFonts w:ascii="Times New Roman" w:hAnsi="Times New Roman" w:cs="Times New Roman"/>
                <w:sz w:val="24"/>
                <w:szCs w:val="24"/>
              </w:rPr>
              <w:t xml:space="preserve">ведения регистра </w:t>
            </w:r>
          </w:p>
          <w:p w14:paraId="49FD157C" w14:textId="77777777" w:rsidR="002E77EF" w:rsidRDefault="002E77EF" w:rsidP="002E77EF">
            <w:pPr>
              <w:pStyle w:val="a6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681">
              <w:rPr>
                <w:rFonts w:ascii="Times New Roman" w:hAnsi="Times New Roman" w:cs="Times New Roman"/>
                <w:sz w:val="24"/>
                <w:szCs w:val="24"/>
              </w:rPr>
              <w:t>Международная практика ведения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гистров </w:t>
            </w:r>
            <w:r w:rsidRPr="001B2BFF">
              <w:rPr>
                <w:rFonts w:ascii="Times New Roman" w:hAnsi="Times New Roman" w:cs="Times New Roman"/>
                <w:sz w:val="24"/>
                <w:szCs w:val="24"/>
              </w:rPr>
              <w:t>имплантир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ованных</w:t>
            </w:r>
            <w:r w:rsidRPr="001B2BFF">
              <w:rPr>
                <w:rFonts w:ascii="Times New Roman" w:hAnsi="Times New Roman" w:cs="Times New Roman"/>
                <w:sz w:val="24"/>
                <w:szCs w:val="24"/>
              </w:rPr>
              <w:t xml:space="preserve"> издели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14:paraId="0D2E1DAD" w14:textId="77777777" w:rsidR="002E77EF" w:rsidRPr="00C6142E" w:rsidRDefault="002E77EF" w:rsidP="002E77EF">
            <w:pPr>
              <w:pStyle w:val="a6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353157" w14:textId="77777777" w:rsidR="002E77EF" w:rsidRDefault="002E77EF" w:rsidP="002E77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Модератор:</w:t>
            </w:r>
          </w:p>
          <w:p w14:paraId="3CB2B8FD" w14:textId="77777777" w:rsidR="002E77EF" w:rsidRDefault="002E77EF" w:rsidP="002E7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Рашид </w:t>
            </w:r>
            <w:proofErr w:type="spellStart"/>
            <w:r w:rsidRPr="00AD5474">
              <w:rPr>
                <w:rFonts w:ascii="Times New Roman" w:hAnsi="Times New Roman" w:cs="Times New Roman"/>
                <w:b/>
                <w:sz w:val="24"/>
                <w:szCs w:val="24"/>
              </w:rPr>
              <w:t>Тихилов</w:t>
            </w:r>
            <w:proofErr w:type="spellEnd"/>
            <w:r w:rsidRPr="00AD547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ФГБУ «Р</w:t>
            </w:r>
            <w:r w:rsidRPr="00AD5474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</w:t>
            </w:r>
            <w:r w:rsidRPr="00AD5474">
              <w:rPr>
                <w:rFonts w:ascii="Times New Roman" w:hAnsi="Times New Roman" w:cs="Times New Roman"/>
                <w:sz w:val="24"/>
                <w:szCs w:val="24"/>
              </w:rPr>
              <w:t>им. Р.Р.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AD5474">
              <w:rPr>
                <w:rFonts w:ascii="Times New Roman" w:hAnsi="Times New Roman" w:cs="Times New Roman"/>
                <w:sz w:val="24"/>
                <w:szCs w:val="24"/>
              </w:rPr>
              <w:t>Вредена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Министерства здравоохранения Российской Федерации, </w:t>
            </w:r>
            <w:r w:rsidRPr="00AD5474">
              <w:rPr>
                <w:rFonts w:ascii="Times New Roman" w:hAnsi="Times New Roman" w:cs="Times New Roman"/>
                <w:sz w:val="24"/>
                <w:szCs w:val="24"/>
              </w:rPr>
              <w:t>заслуженный врач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5474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ктор медицинских наук, профессор</w:t>
            </w:r>
          </w:p>
          <w:p w14:paraId="2F6F8858" w14:textId="77777777" w:rsidR="002E77EF" w:rsidRDefault="002E77EF" w:rsidP="002E77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CE67EA" w14:textId="77777777" w:rsidR="002E77EF" w:rsidRDefault="002E77EF" w:rsidP="002E77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Приглашены к участию:</w:t>
            </w:r>
          </w:p>
          <w:p w14:paraId="108B4D77" w14:textId="198F94DF" w:rsidR="00BC7500" w:rsidRDefault="00BC7500" w:rsidP="002E77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Михаил Мурашко, </w:t>
            </w:r>
            <w:r w:rsidRPr="00BC750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Федеральной службы по надзору в сфере здравоохранения Российской Федерации</w:t>
            </w:r>
          </w:p>
          <w:p w14:paraId="5D7574F1" w14:textId="77777777" w:rsidR="002E77EF" w:rsidRDefault="002E77EF" w:rsidP="002E77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Елена Бойко, </w:t>
            </w:r>
            <w:r w:rsidRPr="005B7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Министра здравоохранения Российской Федерации, </w:t>
            </w:r>
            <w:r w:rsidRPr="005D0EC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B406B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Департамента цифрового развития и информационных технологий 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истерства </w:t>
            </w:r>
            <w:r w:rsidRPr="005B406B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оохранения Российской Федерации</w:t>
            </w:r>
          </w:p>
          <w:p w14:paraId="6562D1E0" w14:textId="77777777" w:rsidR="002E77EF" w:rsidRPr="005B7CD1" w:rsidRDefault="002E77EF" w:rsidP="002E77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Александр Губин,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B7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РНЦ</w:t>
            </w:r>
            <w:r w:rsidRPr="005B7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«Восстановительная травматология и ортопедия» имени академика Г.А </w:t>
            </w:r>
            <w:proofErr w:type="spellStart"/>
            <w:r w:rsidRPr="005B7CD1">
              <w:rPr>
                <w:rFonts w:ascii="Times New Roman" w:eastAsia="Times New Roman" w:hAnsi="Times New Roman" w:cs="Times New Roman"/>
                <w:sz w:val="24"/>
                <w:szCs w:val="24"/>
              </w:rPr>
              <w:t>Илизарова</w:t>
            </w:r>
            <w:proofErr w:type="spellEnd"/>
            <w:r w:rsidRPr="005B7CD1">
              <w:rPr>
                <w:rFonts w:ascii="Times New Roman" w:eastAsia="Times New Roman" w:hAnsi="Times New Roman" w:cs="Times New Roman"/>
                <w:sz w:val="24"/>
                <w:szCs w:val="24"/>
              </w:rPr>
              <w:t>, врач 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сшей квалификационной категории,</w:t>
            </w:r>
            <w:r w:rsidRPr="005B7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доктор медицинских наук</w:t>
            </w:r>
          </w:p>
          <w:p w14:paraId="1B1A74FD" w14:textId="77777777" w:rsidR="002E77EF" w:rsidRDefault="002E77EF" w:rsidP="002E7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Виктор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Спектор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Генеральный директор ФГУП «Цито»</w:t>
            </w:r>
          </w:p>
          <w:p w14:paraId="5E4C4112" w14:textId="77777777" w:rsidR="0047532A" w:rsidRDefault="002E77EF" w:rsidP="002E7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Леонид </w:t>
            </w:r>
            <w:proofErr w:type="spellStart"/>
            <w:r w:rsidRPr="00B85285">
              <w:rPr>
                <w:rFonts w:ascii="Times New Roman" w:hAnsi="Times New Roman" w:cs="Times New Roman"/>
                <w:b/>
                <w:sz w:val="24"/>
                <w:szCs w:val="24"/>
              </w:rPr>
              <w:t>Брижань</w:t>
            </w:r>
            <w:proofErr w:type="spellEnd"/>
            <w:r w:rsidRPr="00B8528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85285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центра травматологии и ортопедии ГВКГ им. Н.Н. Бурденко, заместитель главного травматолога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инистерства о</w:t>
            </w:r>
            <w:r w:rsidRPr="00B85285">
              <w:rPr>
                <w:rFonts w:ascii="Times New Roman" w:hAnsi="Times New Roman" w:cs="Times New Roman"/>
                <w:sz w:val="24"/>
                <w:szCs w:val="24"/>
              </w:rPr>
              <w:t>бороны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B8528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B85285">
              <w:rPr>
                <w:rFonts w:ascii="Times New Roman" w:hAnsi="Times New Roman" w:cs="Times New Roman"/>
                <w:sz w:val="24"/>
                <w:szCs w:val="24"/>
              </w:rPr>
              <w:t>, доктор медицинских наук, профессор</w:t>
            </w:r>
          </w:p>
          <w:p w14:paraId="6DB42459" w14:textId="76101A3C" w:rsidR="0026367F" w:rsidRPr="0026367F" w:rsidRDefault="0026367F" w:rsidP="002E77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Саид Шахид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Нур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Президент пакистанского общества артропластики, директор «Национального совместного регистра Пакистана», основатель Национального медицинского колледжа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Лиакват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Заведующий отделением ортопедии Национальной больницы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Лиакват</w:t>
            </w:r>
            <w:proofErr w:type="spellEnd"/>
          </w:p>
          <w:p w14:paraId="0124CB5A" w14:textId="6106D5FD" w:rsidR="002E77EF" w:rsidRPr="002F1920" w:rsidRDefault="002E77EF" w:rsidP="002E77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E4ACB" w:rsidRPr="003D3681" w14:paraId="5D0644ED" w14:textId="77777777" w:rsidTr="00D84B66">
        <w:trPr>
          <w:trHeight w:val="373"/>
        </w:trPr>
        <w:tc>
          <w:tcPr>
            <w:tcW w:w="1764" w:type="dxa"/>
          </w:tcPr>
          <w:p w14:paraId="7528A208" w14:textId="5EE0F8EA" w:rsidR="002F1920" w:rsidRDefault="002F1920" w:rsidP="002F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77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E77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3681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2E77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D36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E77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D3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2DCF1B0" w14:textId="77777777" w:rsidR="002F1920" w:rsidRPr="00912A42" w:rsidRDefault="002F1920" w:rsidP="002F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Конференц-зал </w:t>
            </w:r>
            <w:r w:rsidRPr="00912A42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  <w:p w14:paraId="1E2760E6" w14:textId="6130AC40" w:rsidR="004E4ACB" w:rsidRDefault="002F1920" w:rsidP="002F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42">
              <w:rPr>
                <w:rFonts w:ascii="Times New Roman" w:hAnsi="Times New Roman" w:cs="Times New Roman"/>
                <w:sz w:val="24"/>
                <w:szCs w:val="24"/>
              </w:rPr>
              <w:t>(- 1 этаж)</w:t>
            </w:r>
          </w:p>
        </w:tc>
        <w:tc>
          <w:tcPr>
            <w:tcW w:w="7581" w:type="dxa"/>
          </w:tcPr>
          <w:p w14:paraId="67BD1CC9" w14:textId="2E579A6E" w:rsidR="004E4ACB" w:rsidRPr="003D3681" w:rsidRDefault="002F1920" w:rsidP="004E4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2F1920" w:rsidRPr="003D3681" w14:paraId="68014FAB" w14:textId="77777777" w:rsidTr="00D84B66">
        <w:trPr>
          <w:trHeight w:val="373"/>
        </w:trPr>
        <w:tc>
          <w:tcPr>
            <w:tcW w:w="1764" w:type="dxa"/>
          </w:tcPr>
          <w:p w14:paraId="3E6252FE" w14:textId="77777777" w:rsidR="002F1920" w:rsidRPr="00B85285" w:rsidRDefault="002F1920" w:rsidP="002F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5285">
              <w:rPr>
                <w:rFonts w:ascii="Times New Roman" w:hAnsi="Times New Roman" w:cs="Times New Roman"/>
                <w:sz w:val="24"/>
                <w:szCs w:val="24"/>
              </w:rPr>
              <w:t>:00 – 17:30</w:t>
            </w:r>
          </w:p>
          <w:p w14:paraId="241F3175" w14:textId="5D16B383" w:rsidR="002F1920" w:rsidRDefault="002F1920" w:rsidP="002F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85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</w:tc>
        <w:tc>
          <w:tcPr>
            <w:tcW w:w="7581" w:type="dxa"/>
          </w:tcPr>
          <w:p w14:paraId="4AF18F3E" w14:textId="77777777" w:rsidR="002F1920" w:rsidRPr="00B85285" w:rsidRDefault="002F1920" w:rsidP="002F19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852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Заседание секции медико-биологических проблем обороны Экспертного совета Комитета Госдумы Российской Федерации по обороне</w:t>
            </w:r>
          </w:p>
          <w:p w14:paraId="30111185" w14:textId="77777777" w:rsidR="002F1920" w:rsidRPr="00B85285" w:rsidRDefault="002F1920" w:rsidP="002F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D9E68C" w14:textId="77777777" w:rsidR="002F1920" w:rsidRPr="00B85285" w:rsidRDefault="002F1920" w:rsidP="002F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8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решением Председателя комитета Государственной думы Российской Федерации по обороне, депутата </w:t>
            </w:r>
            <w:proofErr w:type="spellStart"/>
            <w:r w:rsidRPr="00B85285">
              <w:rPr>
                <w:rFonts w:ascii="Times New Roman" w:hAnsi="Times New Roman" w:cs="Times New Roman"/>
                <w:sz w:val="24"/>
                <w:szCs w:val="24"/>
              </w:rPr>
              <w:t>Шаманова</w:t>
            </w:r>
            <w:proofErr w:type="spellEnd"/>
            <w:r w:rsidRPr="00B85285">
              <w:rPr>
                <w:rFonts w:ascii="Times New Roman" w:hAnsi="Times New Roman" w:cs="Times New Roman"/>
                <w:sz w:val="24"/>
                <w:szCs w:val="24"/>
              </w:rPr>
              <w:t> В.А. в рамках Форума состоится очередное заседание секции медико-биологических проблем обороны экспертного совета комитета.</w:t>
            </w:r>
          </w:p>
          <w:p w14:paraId="576E4A6C" w14:textId="77777777" w:rsidR="002F1920" w:rsidRPr="00B85285" w:rsidRDefault="002F1920" w:rsidP="002F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85">
              <w:rPr>
                <w:rFonts w:ascii="Times New Roman" w:hAnsi="Times New Roman" w:cs="Times New Roman"/>
                <w:sz w:val="24"/>
                <w:szCs w:val="24"/>
              </w:rPr>
              <w:t xml:space="preserve">В ходе заседания планируется обсуждение проблем организации системы оказания всех видов и уровней медицинской помощи, начиная с первой </w:t>
            </w:r>
            <w:proofErr w:type="gramStart"/>
            <w:r w:rsidRPr="00B85285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proofErr w:type="gramEnd"/>
            <w:r w:rsidRPr="00B85285">
              <w:rPr>
                <w:rFonts w:ascii="Times New Roman" w:hAnsi="Times New Roman" w:cs="Times New Roman"/>
                <w:sz w:val="24"/>
                <w:szCs w:val="24"/>
              </w:rPr>
              <w:t xml:space="preserve"> пострадавшим на месте происшествия (ранения), заканчивая вопросами законодательного регулирования, а также вопросов поддержки развития отечественного производства медицинского оборудования и </w:t>
            </w:r>
            <w:proofErr w:type="spellStart"/>
            <w:r w:rsidRPr="00B85285">
              <w:rPr>
                <w:rFonts w:ascii="Times New Roman" w:hAnsi="Times New Roman" w:cs="Times New Roman"/>
                <w:sz w:val="24"/>
                <w:szCs w:val="24"/>
              </w:rPr>
              <w:t>имплантов</w:t>
            </w:r>
            <w:proofErr w:type="spellEnd"/>
            <w:r w:rsidRPr="00B85285">
              <w:rPr>
                <w:rFonts w:ascii="Times New Roman" w:hAnsi="Times New Roman" w:cs="Times New Roman"/>
                <w:sz w:val="24"/>
                <w:szCs w:val="24"/>
              </w:rPr>
              <w:t xml:space="preserve">, внедрения инноваций и передовых разработок, </w:t>
            </w:r>
            <w:proofErr w:type="spellStart"/>
            <w:r w:rsidRPr="00B85285">
              <w:rPr>
                <w:rFonts w:ascii="Times New Roman" w:hAnsi="Times New Roman" w:cs="Times New Roman"/>
                <w:sz w:val="24"/>
                <w:szCs w:val="24"/>
              </w:rPr>
              <w:t>импортозамещения</w:t>
            </w:r>
            <w:proofErr w:type="spellEnd"/>
            <w:r w:rsidRPr="00B85285">
              <w:rPr>
                <w:rFonts w:ascii="Times New Roman" w:hAnsi="Times New Roman" w:cs="Times New Roman"/>
                <w:sz w:val="24"/>
                <w:szCs w:val="24"/>
              </w:rPr>
              <w:t xml:space="preserve"> и локализации производства в критически важной для безопасности страны отрасли.</w:t>
            </w:r>
          </w:p>
          <w:p w14:paraId="3D29E89A" w14:textId="77777777" w:rsidR="002F1920" w:rsidRPr="00B85285" w:rsidRDefault="002F1920" w:rsidP="002F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85">
              <w:rPr>
                <w:rFonts w:ascii="Times New Roman" w:hAnsi="Times New Roman" w:cs="Times New Roman"/>
                <w:sz w:val="24"/>
                <w:szCs w:val="24"/>
              </w:rPr>
              <w:t xml:space="preserve">В работе заседания примут участие депутаты Государственной Думы, представители министерства обороны, министерства здравоохранения, министерства внутренних дел, министерства промышленности и торговли, ФМБА России, Федеральной службы войск национальной гвардии, МЧС, а также представители отечественных производителей медицинских изделий и медицинского оборудования, общественных организаций и независимых экспертов. </w:t>
            </w:r>
          </w:p>
          <w:p w14:paraId="0BCD2DD8" w14:textId="77777777" w:rsidR="002F1920" w:rsidRPr="00B85285" w:rsidRDefault="002F1920" w:rsidP="002F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647F66" w14:textId="77777777" w:rsidR="002F1920" w:rsidRPr="00B85285" w:rsidRDefault="002F1920" w:rsidP="002F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85">
              <w:rPr>
                <w:rFonts w:ascii="Times New Roman" w:hAnsi="Times New Roman" w:cs="Times New Roman"/>
                <w:sz w:val="24"/>
                <w:szCs w:val="24"/>
              </w:rPr>
              <w:t>Модератор:</w:t>
            </w:r>
          </w:p>
          <w:p w14:paraId="7F785447" w14:textId="77777777" w:rsidR="002F1920" w:rsidRPr="00B85285" w:rsidRDefault="002F1920" w:rsidP="002F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Валерий Курочка, </w:t>
            </w:r>
            <w:r w:rsidRPr="00B85285">
              <w:rPr>
                <w:rFonts w:ascii="Times New Roman" w:hAnsi="Times New Roman" w:cs="Times New Roman"/>
                <w:sz w:val="24"/>
                <w:szCs w:val="24"/>
              </w:rPr>
              <w:t>Помощник председателя комитета Государственной Думы по обороне</w:t>
            </w:r>
          </w:p>
          <w:p w14:paraId="46461B08" w14:textId="77777777" w:rsidR="002F1920" w:rsidRPr="00B85285" w:rsidRDefault="002F1920" w:rsidP="002F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7E9D6" w14:textId="77777777" w:rsidR="002F1920" w:rsidRPr="00B85285" w:rsidRDefault="002F1920" w:rsidP="002F1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Приглашены к участию:</w:t>
            </w:r>
          </w:p>
          <w:p w14:paraId="1B2267BF" w14:textId="77777777" w:rsidR="002F1920" w:rsidRPr="00B85285" w:rsidRDefault="002F1920" w:rsidP="002F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85">
              <w:rPr>
                <w:rFonts w:ascii="Times New Roman" w:hAnsi="Times New Roman" w:cs="Times New Roman"/>
                <w:b/>
                <w:sz w:val="24"/>
                <w:szCs w:val="24"/>
              </w:rPr>
              <w:t>Сергей Багненко</w:t>
            </w:r>
            <w:r w:rsidRPr="00B85285">
              <w:rPr>
                <w:rFonts w:ascii="Times New Roman" w:hAnsi="Times New Roman" w:cs="Times New Roman"/>
                <w:sz w:val="24"/>
                <w:szCs w:val="24"/>
              </w:rPr>
              <w:t>, Ректор Санкт-Петербургского государственного медицинского университета им. Академика И. П. Павлова, академик РАН, доктор медицинских наук</w:t>
            </w:r>
          </w:p>
          <w:p w14:paraId="11F2DC49" w14:textId="77777777" w:rsidR="002F1920" w:rsidRPr="00B85285" w:rsidRDefault="002F1920" w:rsidP="002F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Леонид </w:t>
            </w:r>
            <w:proofErr w:type="spellStart"/>
            <w:r w:rsidRPr="00B85285">
              <w:rPr>
                <w:rFonts w:ascii="Times New Roman" w:hAnsi="Times New Roman" w:cs="Times New Roman"/>
                <w:b/>
                <w:sz w:val="24"/>
                <w:szCs w:val="24"/>
              </w:rPr>
              <w:t>Брижань</w:t>
            </w:r>
            <w:proofErr w:type="spellEnd"/>
            <w:r w:rsidRPr="00B8528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85285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центра травматологии и ортопедии ГВКГ им. Н.Н. Бурденко, заместитель главного травматолога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инистерства о</w:t>
            </w:r>
            <w:r w:rsidRPr="00B85285">
              <w:rPr>
                <w:rFonts w:ascii="Times New Roman" w:hAnsi="Times New Roman" w:cs="Times New Roman"/>
                <w:sz w:val="24"/>
                <w:szCs w:val="24"/>
              </w:rPr>
              <w:t>бороны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B8528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B85285">
              <w:rPr>
                <w:rFonts w:ascii="Times New Roman" w:hAnsi="Times New Roman" w:cs="Times New Roman"/>
                <w:sz w:val="24"/>
                <w:szCs w:val="24"/>
              </w:rPr>
              <w:t>, доктор медицинских наук, профессор</w:t>
            </w:r>
          </w:p>
          <w:p w14:paraId="2CF9A474" w14:textId="77777777" w:rsidR="002F1920" w:rsidRPr="00B85285" w:rsidRDefault="002F1920" w:rsidP="002F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85">
              <w:rPr>
                <w:rFonts w:ascii="Times New Roman" w:hAnsi="Times New Roman" w:cs="Times New Roman"/>
                <w:b/>
                <w:sz w:val="24"/>
                <w:szCs w:val="24"/>
              </w:rPr>
              <w:t>Игорь Самохвалов</w:t>
            </w:r>
            <w:r w:rsidRPr="00B85285">
              <w:rPr>
                <w:rFonts w:ascii="Times New Roman" w:hAnsi="Times New Roman" w:cs="Times New Roman"/>
                <w:sz w:val="24"/>
                <w:szCs w:val="24"/>
              </w:rPr>
              <w:t>, Заведующий кафедрой и клиникой военно-полевой хирургии Военно-медицинской академии им. С. М. Кирова, заместитель главного хирурга Министерства обороны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B8528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B85285">
              <w:rPr>
                <w:rFonts w:ascii="Times New Roman" w:hAnsi="Times New Roman" w:cs="Times New Roman"/>
                <w:sz w:val="24"/>
                <w:szCs w:val="24"/>
              </w:rPr>
              <w:t xml:space="preserve">, доктор медицинских наук </w:t>
            </w:r>
          </w:p>
          <w:p w14:paraId="0026B802" w14:textId="77777777" w:rsidR="002F1920" w:rsidRPr="00B85285" w:rsidRDefault="002F1920" w:rsidP="002F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85">
              <w:rPr>
                <w:rFonts w:ascii="Times New Roman" w:hAnsi="Times New Roman" w:cs="Times New Roman"/>
                <w:b/>
                <w:sz w:val="24"/>
                <w:szCs w:val="24"/>
              </w:rPr>
              <w:t>Леонид Дежурный</w:t>
            </w:r>
            <w:r w:rsidRPr="00B85285">
              <w:rPr>
                <w:rFonts w:ascii="Times New Roman" w:hAnsi="Times New Roman" w:cs="Times New Roman"/>
                <w:sz w:val="24"/>
                <w:szCs w:val="24"/>
              </w:rPr>
              <w:t>, Ведущий научный сотрудник «Центрального научно-исследовательского института организации и информатизации здравоохранения Минздрава РФ», доктор медицинских наук</w:t>
            </w:r>
          </w:p>
          <w:p w14:paraId="686DCB3D" w14:textId="77777777" w:rsidR="002F1920" w:rsidRPr="00B85285" w:rsidRDefault="002F1920" w:rsidP="002F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285">
              <w:rPr>
                <w:rFonts w:ascii="Times New Roman" w:hAnsi="Times New Roman" w:cs="Times New Roman"/>
                <w:b/>
                <w:sz w:val="24"/>
                <w:szCs w:val="24"/>
              </w:rPr>
              <w:t>Гарегин</w:t>
            </w:r>
            <w:proofErr w:type="spellEnd"/>
            <w:r w:rsidRPr="00B852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85285">
              <w:rPr>
                <w:rFonts w:ascii="Times New Roman" w:hAnsi="Times New Roman" w:cs="Times New Roman"/>
                <w:b/>
                <w:sz w:val="24"/>
                <w:szCs w:val="24"/>
              </w:rPr>
              <w:t>Мамджян</w:t>
            </w:r>
            <w:proofErr w:type="spellEnd"/>
            <w:r w:rsidRPr="00B85285">
              <w:rPr>
                <w:rFonts w:ascii="Times New Roman" w:hAnsi="Times New Roman" w:cs="Times New Roman"/>
                <w:sz w:val="24"/>
                <w:szCs w:val="24"/>
              </w:rPr>
              <w:t>, Председатель правления производственного предприятия «</w:t>
            </w:r>
            <w:proofErr w:type="spellStart"/>
            <w:r w:rsidRPr="00B85285">
              <w:rPr>
                <w:rFonts w:ascii="Times New Roman" w:hAnsi="Times New Roman" w:cs="Times New Roman"/>
                <w:sz w:val="24"/>
                <w:szCs w:val="24"/>
              </w:rPr>
              <w:t>Медплант</w:t>
            </w:r>
            <w:proofErr w:type="spellEnd"/>
            <w:r w:rsidRPr="00B852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71ACAF0" w14:textId="77777777" w:rsidR="002F1920" w:rsidRPr="00B85285" w:rsidRDefault="002F1920" w:rsidP="002F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85">
              <w:rPr>
                <w:rFonts w:ascii="Times New Roman" w:hAnsi="Times New Roman" w:cs="Times New Roman"/>
                <w:b/>
                <w:sz w:val="24"/>
                <w:szCs w:val="24"/>
              </w:rPr>
              <w:t>Юрий Моисеев</w:t>
            </w:r>
            <w:r w:rsidRPr="00B85285">
              <w:rPr>
                <w:rFonts w:ascii="Times New Roman" w:hAnsi="Times New Roman" w:cs="Times New Roman"/>
                <w:sz w:val="24"/>
                <w:szCs w:val="24"/>
              </w:rPr>
              <w:t xml:space="preserve">, Ведущий научный сотрудник </w:t>
            </w:r>
            <w:r w:rsidRPr="00195DA0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научно-исследовательский институт Военно-воздушных сил </w:t>
            </w:r>
            <w:r w:rsidRPr="00B85285">
              <w:rPr>
                <w:rFonts w:ascii="Times New Roman" w:hAnsi="Times New Roman" w:cs="Times New Roman"/>
                <w:sz w:val="24"/>
                <w:szCs w:val="24"/>
              </w:rPr>
              <w:t>Министерства обороны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оссийской Федерации</w:t>
            </w:r>
            <w:r w:rsidRPr="00B85285">
              <w:rPr>
                <w:rFonts w:ascii="Times New Roman" w:hAnsi="Times New Roman" w:cs="Times New Roman"/>
                <w:sz w:val="24"/>
                <w:szCs w:val="24"/>
              </w:rPr>
              <w:t>, доктор медицинских наук, профессор</w:t>
            </w:r>
          </w:p>
          <w:p w14:paraId="39E83101" w14:textId="77777777" w:rsidR="002F1920" w:rsidRPr="00B85285" w:rsidRDefault="002F1920" w:rsidP="002F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Виталий </w:t>
            </w:r>
            <w:proofErr w:type="spellStart"/>
            <w:r w:rsidRPr="00B85285">
              <w:rPr>
                <w:rFonts w:ascii="Times New Roman" w:hAnsi="Times New Roman" w:cs="Times New Roman"/>
                <w:b/>
                <w:sz w:val="24"/>
                <w:szCs w:val="24"/>
              </w:rPr>
              <w:t>Костанбаев</w:t>
            </w:r>
            <w:proofErr w:type="spellEnd"/>
            <w:r w:rsidRPr="00B85285">
              <w:rPr>
                <w:rFonts w:ascii="Times New Roman" w:hAnsi="Times New Roman" w:cs="Times New Roman"/>
                <w:sz w:val="24"/>
                <w:szCs w:val="24"/>
              </w:rPr>
              <w:t>, Генеральный директор ООО «Центр медицинских и биомеханических проектов», кандидат технических наук, автор, разработчик и изготовитель системы «</w:t>
            </w:r>
            <w:proofErr w:type="spellStart"/>
            <w:r w:rsidRPr="00B85285">
              <w:rPr>
                <w:rFonts w:ascii="Times New Roman" w:hAnsi="Times New Roman" w:cs="Times New Roman"/>
                <w:sz w:val="24"/>
                <w:szCs w:val="24"/>
              </w:rPr>
              <w:t>Гравислайдер</w:t>
            </w:r>
            <w:proofErr w:type="spellEnd"/>
            <w:r w:rsidRPr="00B852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BACC8B6" w14:textId="77777777" w:rsidR="002F1920" w:rsidRPr="00B85285" w:rsidRDefault="002F1920" w:rsidP="002F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85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 Баранов</w:t>
            </w:r>
            <w:r w:rsidRPr="00B85285">
              <w:rPr>
                <w:rFonts w:ascii="Times New Roman" w:hAnsi="Times New Roman" w:cs="Times New Roman"/>
                <w:sz w:val="24"/>
                <w:szCs w:val="24"/>
              </w:rPr>
              <w:t>, Руководитель образовательного направления «Криогенная техника и технологии СПГ» Санкт-Петербургского национального исследовательского университета информационных технологий, механики и оптики, доктор технических наук, профессор</w:t>
            </w:r>
          </w:p>
          <w:p w14:paraId="4E9C9D52" w14:textId="77777777" w:rsidR="002F1920" w:rsidRPr="00B85285" w:rsidRDefault="002F1920" w:rsidP="002F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85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 Смирнов,</w:t>
            </w:r>
            <w:r w:rsidRPr="00B85285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Всероссийского общественного С</w:t>
            </w:r>
            <w:r w:rsidRPr="00B85285">
              <w:rPr>
                <w:rFonts w:ascii="Times New Roman" w:hAnsi="Times New Roman" w:cs="Times New Roman"/>
                <w:sz w:val="24"/>
                <w:szCs w:val="24"/>
              </w:rPr>
              <w:t>овета медицинской промышленности, генеральный директор Ассоциации организаций оборонно-промышленного комплекса производителей медицинских изделий и оборудования</w:t>
            </w:r>
          </w:p>
          <w:p w14:paraId="694C3D43" w14:textId="77777777" w:rsidR="002F1920" w:rsidRPr="00B85285" w:rsidRDefault="002F1920" w:rsidP="002F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Дмитрий </w:t>
            </w:r>
            <w:proofErr w:type="spellStart"/>
            <w:r w:rsidRPr="00B85285">
              <w:rPr>
                <w:rFonts w:ascii="Times New Roman" w:hAnsi="Times New Roman" w:cs="Times New Roman"/>
                <w:b/>
                <w:sz w:val="24"/>
                <w:szCs w:val="24"/>
              </w:rPr>
              <w:t>Холявкин</w:t>
            </w:r>
            <w:proofErr w:type="spellEnd"/>
            <w:r w:rsidRPr="00B8528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85285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Генеральный директор ООО «</w:t>
            </w:r>
            <w:proofErr w:type="spellStart"/>
            <w:r w:rsidRPr="00B85285">
              <w:rPr>
                <w:rFonts w:ascii="Times New Roman" w:hAnsi="Times New Roman" w:cs="Times New Roman"/>
                <w:sz w:val="24"/>
                <w:szCs w:val="24"/>
              </w:rPr>
              <w:t>Остеомед</w:t>
            </w:r>
            <w:proofErr w:type="spellEnd"/>
            <w:r w:rsidRPr="00B852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CD71174" w14:textId="77777777" w:rsidR="002F1920" w:rsidRPr="00B85285" w:rsidRDefault="002F1920" w:rsidP="002F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Андрей </w:t>
            </w:r>
            <w:proofErr w:type="spellStart"/>
            <w:r w:rsidRPr="00B85285">
              <w:rPr>
                <w:rFonts w:ascii="Times New Roman" w:hAnsi="Times New Roman" w:cs="Times New Roman"/>
                <w:b/>
                <w:sz w:val="24"/>
                <w:szCs w:val="24"/>
              </w:rPr>
              <w:t>Варивода</w:t>
            </w:r>
            <w:proofErr w:type="spellEnd"/>
            <w:r w:rsidRPr="00B85285">
              <w:rPr>
                <w:rFonts w:ascii="Times New Roman" w:hAnsi="Times New Roman" w:cs="Times New Roman"/>
                <w:sz w:val="24"/>
                <w:szCs w:val="24"/>
              </w:rPr>
              <w:t>, Генеральный директор АО «МПО «Металлист»</w:t>
            </w:r>
          </w:p>
          <w:p w14:paraId="5BB91FAE" w14:textId="77777777" w:rsidR="002F1920" w:rsidRDefault="002F1920" w:rsidP="002F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920" w:rsidRPr="003D3681" w14:paraId="1029D643" w14:textId="77777777" w:rsidTr="00D84B66">
        <w:trPr>
          <w:trHeight w:val="373"/>
        </w:trPr>
        <w:tc>
          <w:tcPr>
            <w:tcW w:w="1764" w:type="dxa"/>
          </w:tcPr>
          <w:p w14:paraId="6A180839" w14:textId="44017C5B" w:rsidR="002F1920" w:rsidRDefault="002F1920" w:rsidP="002F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77EF" w:rsidRPr="002E77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E77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E77EF" w:rsidRPr="002E77E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2E77EF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2E77EF" w:rsidRPr="002E77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E77EF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  <w:p w14:paraId="37006D24" w14:textId="77777777" w:rsidR="002F1920" w:rsidRPr="00912A42" w:rsidRDefault="002F1920" w:rsidP="002F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Конференц-зал </w:t>
            </w:r>
            <w:r w:rsidRPr="00912A42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  <w:p w14:paraId="7994490E" w14:textId="2667D047" w:rsidR="002F1920" w:rsidRPr="00B85285" w:rsidRDefault="002F1920" w:rsidP="002F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42">
              <w:rPr>
                <w:rFonts w:ascii="Times New Roman" w:hAnsi="Times New Roman" w:cs="Times New Roman"/>
                <w:sz w:val="24"/>
                <w:szCs w:val="24"/>
              </w:rPr>
              <w:t>(- 1 этаж)</w:t>
            </w:r>
          </w:p>
        </w:tc>
        <w:tc>
          <w:tcPr>
            <w:tcW w:w="7581" w:type="dxa"/>
          </w:tcPr>
          <w:p w14:paraId="108FD9C2" w14:textId="53DD49DA" w:rsidR="000D5870" w:rsidRPr="000D5870" w:rsidRDefault="00BC7500" w:rsidP="000D5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</w:p>
          <w:p w14:paraId="66081181" w14:textId="77777777" w:rsidR="0047532A" w:rsidRPr="00680398" w:rsidRDefault="0047532A" w:rsidP="00475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946298" w14:textId="1AF4C114" w:rsidR="0047532A" w:rsidRDefault="0047532A" w:rsidP="00475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398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инвалидов протез</w:t>
            </w:r>
            <w:r w:rsidR="00EC4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ами. </w:t>
            </w:r>
            <w:r w:rsidR="00E91F50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качества оказания услуг.</w:t>
            </w:r>
          </w:p>
          <w:p w14:paraId="7D974E29" w14:textId="77777777" w:rsidR="0047532A" w:rsidRDefault="0047532A" w:rsidP="00475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E7F25" w14:textId="7BC468E0" w:rsidR="0047532A" w:rsidRDefault="0047532A" w:rsidP="00475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20B">
              <w:rPr>
                <w:rFonts w:ascii="Times New Roman" w:hAnsi="Times New Roman" w:cs="Times New Roman"/>
                <w:sz w:val="24"/>
                <w:szCs w:val="24"/>
              </w:rPr>
              <w:t xml:space="preserve">На данный момент система обеспечения </w:t>
            </w:r>
            <w:r w:rsidR="00EC455A"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 </w:t>
            </w:r>
            <w:r w:rsidRPr="00B3220B">
              <w:rPr>
                <w:rFonts w:ascii="Times New Roman" w:hAnsi="Times New Roman" w:cs="Times New Roman"/>
                <w:sz w:val="24"/>
                <w:szCs w:val="24"/>
              </w:rPr>
              <w:t>после ампутации конечностей</w:t>
            </w:r>
            <w:r w:rsidR="00EC4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C455A">
              <w:rPr>
                <w:rFonts w:ascii="Times New Roman" w:hAnsi="Times New Roman" w:cs="Times New Roman"/>
                <w:sz w:val="24"/>
                <w:szCs w:val="24"/>
              </w:rPr>
              <w:t xml:space="preserve">протезами </w:t>
            </w:r>
            <w:r w:rsidRPr="00B3220B">
              <w:rPr>
                <w:rFonts w:ascii="Times New Roman" w:hAnsi="Times New Roman" w:cs="Times New Roman"/>
                <w:sz w:val="24"/>
                <w:szCs w:val="24"/>
              </w:rPr>
              <w:t xml:space="preserve"> требует</w:t>
            </w:r>
            <w:proofErr w:type="gramEnd"/>
            <w:r w:rsidRPr="00B32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совершенствования и </w:t>
            </w:r>
            <w:r w:rsidRPr="00B3220B">
              <w:rPr>
                <w:rFonts w:ascii="Times New Roman" w:hAnsi="Times New Roman" w:cs="Times New Roman"/>
                <w:sz w:val="24"/>
                <w:szCs w:val="24"/>
              </w:rPr>
              <w:t>выработки согласованных действий Министерством труда и социальной защиты,</w:t>
            </w:r>
            <w:r w:rsidR="00EC455A"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подведомственным ему</w:t>
            </w:r>
            <w:r w:rsidRPr="00B32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55A" w:rsidRPr="00B3220B">
              <w:rPr>
                <w:rFonts w:ascii="Times New Roman" w:hAnsi="Times New Roman" w:cs="Times New Roman"/>
                <w:sz w:val="24"/>
                <w:szCs w:val="24"/>
              </w:rPr>
              <w:t>Фондом социального страхования</w:t>
            </w:r>
            <w:r w:rsidR="00EC455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EC455A" w:rsidRPr="00B32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20B">
              <w:rPr>
                <w:rFonts w:ascii="Times New Roman" w:hAnsi="Times New Roman" w:cs="Times New Roman"/>
                <w:sz w:val="24"/>
                <w:szCs w:val="24"/>
              </w:rPr>
              <w:t>Министер</w:t>
            </w:r>
            <w:r w:rsidR="00EC455A">
              <w:rPr>
                <w:rFonts w:ascii="Times New Roman" w:hAnsi="Times New Roman" w:cs="Times New Roman"/>
                <w:sz w:val="24"/>
                <w:szCs w:val="24"/>
              </w:rPr>
              <w:t>ством промышленности и торговли</w:t>
            </w:r>
            <w:r w:rsidRPr="00B3220B">
              <w:rPr>
                <w:rFonts w:ascii="Times New Roman" w:hAnsi="Times New Roman" w:cs="Times New Roman"/>
                <w:sz w:val="24"/>
                <w:szCs w:val="24"/>
              </w:rPr>
              <w:t xml:space="preserve">. В ходе данного круглого стола будут обсуждаться реальные проблемы реабилитации,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повышения качества системы </w:t>
            </w:r>
            <w:r w:rsidRPr="00B3220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инвалидов </w:t>
            </w:r>
            <w:r w:rsidR="00EC455A">
              <w:rPr>
                <w:rFonts w:ascii="Times New Roman" w:hAnsi="Times New Roman" w:cs="Times New Roman"/>
                <w:sz w:val="24"/>
                <w:szCs w:val="24"/>
              </w:rPr>
              <w:t>протезами</w:t>
            </w:r>
            <w:r w:rsidRPr="00B32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8078D8" w14:textId="77777777" w:rsidR="0047532A" w:rsidRPr="003D3681" w:rsidRDefault="0047532A" w:rsidP="00475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8DE79" w14:textId="77777777" w:rsidR="0047532A" w:rsidRPr="003D3681" w:rsidRDefault="0047532A" w:rsidP="00475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681">
              <w:rPr>
                <w:rFonts w:ascii="Times New Roman" w:hAnsi="Times New Roman" w:cs="Times New Roman"/>
                <w:sz w:val="24"/>
                <w:szCs w:val="24"/>
              </w:rPr>
              <w:t>Вопросы для обсуждения:</w:t>
            </w:r>
          </w:p>
          <w:p w14:paraId="5B6B7FED" w14:textId="3697309D" w:rsidR="0047532A" w:rsidRPr="003D3681" w:rsidRDefault="00EC455A" w:rsidP="0047532A">
            <w:pPr>
              <w:pStyle w:val="a6"/>
              <w:numPr>
                <w:ilvl w:val="0"/>
                <w:numId w:val="1"/>
              </w:numPr>
              <w:spacing w:after="160" w:line="259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непрерывности процесса</w:t>
            </w:r>
            <w:r w:rsidR="0047532A" w:rsidRPr="003D3681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реабилитации пациентов после ампутации конечностей</w:t>
            </w:r>
          </w:p>
          <w:p w14:paraId="46179B3D" w14:textId="4B0E4989" w:rsidR="0047532A" w:rsidRPr="003D3681" w:rsidRDefault="0047532A" w:rsidP="0047532A">
            <w:pPr>
              <w:pStyle w:val="a6"/>
              <w:numPr>
                <w:ilvl w:val="0"/>
                <w:numId w:val="1"/>
              </w:numPr>
              <w:spacing w:after="160" w:line="259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681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национальных стандартов, обеспечивающих индивидуальность подхода при назначении протез</w:t>
            </w:r>
            <w:r w:rsidR="00EC455A">
              <w:rPr>
                <w:rFonts w:ascii="Times New Roman" w:hAnsi="Times New Roman" w:cs="Times New Roman"/>
                <w:sz w:val="24"/>
                <w:szCs w:val="24"/>
              </w:rPr>
              <w:t>ов и других технических средств реабилитации (ТСР)</w:t>
            </w:r>
          </w:p>
          <w:p w14:paraId="12AB3B78" w14:textId="7F803E3B" w:rsidR="0047532A" w:rsidRPr="003D3681" w:rsidRDefault="0047532A" w:rsidP="0047532A">
            <w:pPr>
              <w:pStyle w:val="a6"/>
              <w:numPr>
                <w:ilvl w:val="0"/>
                <w:numId w:val="1"/>
              </w:numPr>
              <w:spacing w:after="160" w:line="259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681">
              <w:rPr>
                <w:rFonts w:ascii="Times New Roman" w:hAnsi="Times New Roman" w:cs="Times New Roman"/>
                <w:sz w:val="24"/>
                <w:szCs w:val="24"/>
              </w:rPr>
              <w:t>Оценка достигнутого уровня реабилитации как основной критерий при назн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высокофункциональных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55A">
              <w:rPr>
                <w:rFonts w:ascii="Times New Roman" w:hAnsi="Times New Roman" w:cs="Times New Roman"/>
                <w:sz w:val="24"/>
                <w:szCs w:val="24"/>
              </w:rPr>
              <w:t>протезов</w:t>
            </w:r>
          </w:p>
          <w:p w14:paraId="4E1528EF" w14:textId="77777777" w:rsidR="0047532A" w:rsidRDefault="0047532A" w:rsidP="0047532A">
            <w:pPr>
              <w:pStyle w:val="a6"/>
              <w:numPr>
                <w:ilvl w:val="0"/>
                <w:numId w:val="1"/>
              </w:numPr>
              <w:spacing w:after="160" w:line="259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681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обеспечения людей с ограниченными возможностями техническими средствами реабилитации за счет внедрения системы электронных сертификатов</w:t>
            </w:r>
          </w:p>
          <w:p w14:paraId="1CD03776" w14:textId="77777777" w:rsidR="0047532A" w:rsidRDefault="0047532A" w:rsidP="00475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C6D26" w14:textId="77777777" w:rsidR="0047532A" w:rsidRDefault="0047532A" w:rsidP="00475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Модератор:</w:t>
            </w:r>
          </w:p>
          <w:p w14:paraId="5B244F5A" w14:textId="77777777" w:rsidR="0047532A" w:rsidRPr="0051660D" w:rsidRDefault="0047532A" w:rsidP="00475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7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 Бирюков, </w:t>
            </w:r>
            <w:r w:rsidRPr="002E77EF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Центра развития социальных инноваций «Технологии возможностей»</w:t>
            </w:r>
          </w:p>
          <w:p w14:paraId="1B0515FA" w14:textId="77777777" w:rsidR="0047532A" w:rsidRDefault="0047532A" w:rsidP="00475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8C8FA" w14:textId="77777777" w:rsidR="0047532A" w:rsidRDefault="0047532A" w:rsidP="00475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Приглашены к участию:</w:t>
            </w:r>
          </w:p>
          <w:p w14:paraId="10B2D84B" w14:textId="77777777" w:rsidR="0047532A" w:rsidRPr="00BD38BA" w:rsidRDefault="0047532A" w:rsidP="00475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Татьяна Яковлева,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М</w:t>
            </w:r>
            <w:r w:rsidRPr="00BD38BA">
              <w:rPr>
                <w:rFonts w:ascii="Times New Roman" w:hAnsi="Times New Roman" w:cs="Times New Roman"/>
                <w:sz w:val="24"/>
                <w:szCs w:val="24"/>
              </w:rPr>
              <w:t>инистра здравоохранения Российской Федерации</w:t>
            </w:r>
          </w:p>
          <w:p w14:paraId="382074F0" w14:textId="77777777" w:rsidR="0047532A" w:rsidRDefault="0047532A" w:rsidP="00475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EB">
              <w:rPr>
                <w:rFonts w:ascii="Times New Roman" w:hAnsi="Times New Roman" w:cs="Times New Roman"/>
                <w:b/>
                <w:sz w:val="24"/>
                <w:szCs w:val="24"/>
              </w:rPr>
              <w:t>Григорий Лекарев,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М</w:t>
            </w:r>
            <w:r w:rsidRPr="002310EB">
              <w:rPr>
                <w:rFonts w:ascii="Times New Roman" w:hAnsi="Times New Roman" w:cs="Times New Roman"/>
                <w:sz w:val="24"/>
                <w:szCs w:val="24"/>
              </w:rPr>
              <w:t>инистра труда и социальной защиты Российской Федерации</w:t>
            </w:r>
          </w:p>
          <w:p w14:paraId="3782560F" w14:textId="6C726372" w:rsidR="00880BBB" w:rsidRPr="00880BBB" w:rsidRDefault="00880BBB" w:rsidP="004753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Игорь </w:t>
            </w:r>
            <w:proofErr w:type="spellStart"/>
            <w:r w:rsidRPr="00880BBB">
              <w:rPr>
                <w:rFonts w:ascii="Times New Roman" w:hAnsi="Times New Roman" w:cs="Times New Roman"/>
                <w:b/>
                <w:sz w:val="24"/>
                <w:szCs w:val="24"/>
              </w:rPr>
              <w:t>Каграманян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80BBB">
              <w:rPr>
                <w:rFonts w:ascii="Times New Roman" w:hAnsi="Times New Roman" w:cs="Times New Roman"/>
                <w:sz w:val="24"/>
                <w:szCs w:val="24"/>
              </w:rPr>
              <w:t>Первый заместитель председателя комитета Совета Федерации по социальной политике</w:t>
            </w:r>
          </w:p>
          <w:p w14:paraId="5032DDCC" w14:textId="77777777" w:rsidR="0047532A" w:rsidRDefault="0047532A" w:rsidP="00475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6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Сергей Алещенко, </w:t>
            </w:r>
            <w:r w:rsidRPr="00B776E5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Фонда социального страхования Российской Федерации</w:t>
            </w:r>
          </w:p>
          <w:p w14:paraId="4A73C74E" w14:textId="77777777" w:rsidR="0047532A" w:rsidRDefault="0047532A" w:rsidP="00475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B7">
              <w:rPr>
                <w:rFonts w:ascii="Times New Roman" w:hAnsi="Times New Roman" w:cs="Times New Roman"/>
                <w:b/>
                <w:sz w:val="24"/>
                <w:szCs w:val="24"/>
              </w:rPr>
              <w:t>Дмитрий Колобов,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 Д</w:t>
            </w:r>
            <w:r w:rsidRPr="00D436B7">
              <w:rPr>
                <w:rFonts w:ascii="Times New Roman" w:hAnsi="Times New Roman" w:cs="Times New Roman"/>
                <w:sz w:val="24"/>
                <w:szCs w:val="24"/>
              </w:rPr>
              <w:t>епартамента развития промышленности социально-значимых товаров Министерства промышленности и торговли Российской Федерации</w:t>
            </w:r>
          </w:p>
          <w:p w14:paraId="56B1E043" w14:textId="77777777" w:rsidR="0047532A" w:rsidRDefault="0047532A" w:rsidP="004753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1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Михаил Терентьев,</w:t>
            </w:r>
            <w:r w:rsidRPr="002310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Заместитель председателя Комитета Госдумы по труду, социальной политике и делам ветеранов, Председатель Всероссийского общества инвалидов</w:t>
            </w:r>
          </w:p>
          <w:p w14:paraId="00F55DE2" w14:textId="77777777" w:rsidR="0047532A" w:rsidRPr="002A39C2" w:rsidRDefault="0047532A" w:rsidP="00475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9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Михаил </w:t>
            </w:r>
            <w:proofErr w:type="spellStart"/>
            <w:r w:rsidRPr="002A39C2">
              <w:rPr>
                <w:rFonts w:ascii="Times New Roman" w:hAnsi="Times New Roman" w:cs="Times New Roman"/>
                <w:b/>
                <w:sz w:val="24"/>
                <w:szCs w:val="24"/>
              </w:rPr>
              <w:t>Дымочка</w:t>
            </w:r>
            <w:proofErr w:type="spellEnd"/>
            <w:r w:rsidRPr="002A39C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ФГ</w:t>
            </w:r>
            <w:r w:rsidRPr="002A39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776C1">
              <w:rPr>
                <w:rFonts w:ascii="Times New Roman" w:hAnsi="Times New Roman" w:cs="Times New Roman"/>
                <w:sz w:val="24"/>
                <w:szCs w:val="24"/>
              </w:rPr>
              <w:t>Федеральное бюро медико-социальной экспертизы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2A39C2">
              <w:rPr>
                <w:rFonts w:ascii="Times New Roman" w:hAnsi="Times New Roman" w:cs="Times New Roman"/>
                <w:sz w:val="24"/>
                <w:szCs w:val="24"/>
              </w:rPr>
              <w:t xml:space="preserve">главный федеральный эксперт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медико-социальной</w:t>
            </w:r>
            <w:r w:rsidRPr="004E017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14:paraId="601F5E06" w14:textId="77777777" w:rsidR="0047532A" w:rsidRDefault="0047532A" w:rsidP="00475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Виктор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Спектор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Генеральный директор ФГУП «Цито»</w:t>
            </w:r>
          </w:p>
          <w:p w14:paraId="2E66EB7E" w14:textId="77777777" w:rsidR="0047532A" w:rsidRDefault="0047532A" w:rsidP="00475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Игорь </w:t>
            </w:r>
            <w:proofErr w:type="spellStart"/>
            <w:r w:rsidRPr="00D12004">
              <w:rPr>
                <w:rFonts w:ascii="Times New Roman" w:hAnsi="Times New Roman" w:cs="Times New Roman"/>
                <w:b/>
                <w:sz w:val="24"/>
                <w:szCs w:val="24"/>
              </w:rPr>
              <w:t>Стретьячук</w:t>
            </w:r>
            <w:proofErr w:type="spellEnd"/>
            <w:r w:rsidRPr="00D1200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12004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генерального директора НПФ «</w:t>
            </w:r>
            <w:proofErr w:type="spellStart"/>
            <w:r w:rsidRPr="00D12004">
              <w:rPr>
                <w:rFonts w:ascii="Times New Roman" w:hAnsi="Times New Roman" w:cs="Times New Roman"/>
                <w:sz w:val="24"/>
                <w:szCs w:val="24"/>
              </w:rPr>
              <w:t>Орто</w:t>
            </w:r>
            <w:proofErr w:type="spellEnd"/>
            <w:r w:rsidRPr="00D12004">
              <w:rPr>
                <w:rFonts w:ascii="Times New Roman" w:hAnsi="Times New Roman" w:cs="Times New Roman"/>
                <w:sz w:val="24"/>
                <w:szCs w:val="24"/>
              </w:rPr>
              <w:t>-Космос»</w:t>
            </w:r>
          </w:p>
          <w:p w14:paraId="3D650183" w14:textId="77777777" w:rsidR="0047532A" w:rsidRPr="000535C9" w:rsidRDefault="0047532A" w:rsidP="00475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Андрей </w:t>
            </w:r>
            <w:proofErr w:type="spellStart"/>
            <w:r w:rsidRPr="00AE6E8D">
              <w:rPr>
                <w:rFonts w:ascii="Times New Roman" w:hAnsi="Times New Roman" w:cs="Times New Roman"/>
                <w:b/>
                <w:sz w:val="24"/>
                <w:szCs w:val="24"/>
              </w:rPr>
              <w:t>Давидюк</w:t>
            </w:r>
            <w:proofErr w:type="spellEnd"/>
            <w:r w:rsidRPr="00AE6E8D">
              <w:rPr>
                <w:rFonts w:ascii="Times New Roman" w:hAnsi="Times New Roman" w:cs="Times New Roman"/>
                <w:sz w:val="24"/>
                <w:szCs w:val="24"/>
              </w:rPr>
              <w:t>, Председатель правления Союза разработчиков и поставщиков технических средств реабилитации "</w:t>
            </w:r>
            <w:proofErr w:type="spellStart"/>
            <w:r w:rsidRPr="00AE6E8D">
              <w:rPr>
                <w:rFonts w:ascii="Times New Roman" w:hAnsi="Times New Roman" w:cs="Times New Roman"/>
                <w:sz w:val="24"/>
                <w:szCs w:val="24"/>
              </w:rPr>
              <w:t>Кибатлетика</w:t>
            </w:r>
            <w:proofErr w:type="spellEnd"/>
            <w:r w:rsidRPr="00AE6E8D">
              <w:rPr>
                <w:rFonts w:ascii="Times New Roman" w:hAnsi="Times New Roman" w:cs="Times New Roman"/>
                <w:sz w:val="24"/>
                <w:szCs w:val="24"/>
              </w:rPr>
              <w:t>", коммерческ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директор компании «Моторика»</w:t>
            </w:r>
          </w:p>
          <w:p w14:paraId="66F7D607" w14:textId="77777777" w:rsidR="0047532A" w:rsidRDefault="0047532A" w:rsidP="00475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Андрей </w:t>
            </w:r>
            <w:proofErr w:type="spellStart"/>
            <w:r w:rsidRPr="00724883">
              <w:rPr>
                <w:rFonts w:ascii="Times New Roman" w:hAnsi="Times New Roman" w:cs="Times New Roman"/>
                <w:b/>
                <w:sz w:val="24"/>
                <w:szCs w:val="24"/>
              </w:rPr>
              <w:t>Варивода</w:t>
            </w:r>
            <w:proofErr w:type="spellEnd"/>
            <w:r w:rsidRPr="0072488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724883">
              <w:rPr>
                <w:rFonts w:ascii="Times New Roman" w:hAnsi="Times New Roman" w:cs="Times New Roman"/>
                <w:sz w:val="24"/>
                <w:szCs w:val="24"/>
              </w:rPr>
              <w:t>енеральный директор АО «МПО «Металлист»</w:t>
            </w:r>
          </w:p>
          <w:p w14:paraId="007B74BE" w14:textId="77777777" w:rsidR="0047532A" w:rsidRDefault="0047532A" w:rsidP="00475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Виктор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Гутуров</w:t>
            </w:r>
            <w:proofErr w:type="spellEnd"/>
            <w:r w:rsidRPr="002A39C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2A3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 ФГУП "МПРЦ "Здоровье</w:t>
            </w:r>
            <w:r w:rsidRPr="005776C1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Pr="000535C9">
              <w:rPr>
                <w:rFonts w:ascii="Times New Roman" w:hAnsi="Times New Roman" w:cs="Times New Roman"/>
                <w:sz w:val="24"/>
                <w:szCs w:val="24"/>
              </w:rPr>
              <w:t xml:space="preserve"> труда и социальной защиты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0535C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</w:p>
          <w:p w14:paraId="1B3A5F43" w14:textId="77777777" w:rsidR="0047532A" w:rsidRPr="002A39C2" w:rsidRDefault="0047532A" w:rsidP="00475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9C2">
              <w:rPr>
                <w:rFonts w:ascii="Times New Roman" w:hAnsi="Times New Roman" w:cs="Times New Roman"/>
                <w:b/>
                <w:sz w:val="24"/>
                <w:szCs w:val="24"/>
              </w:rPr>
              <w:t>Григорий Леин,</w:t>
            </w:r>
            <w:r w:rsidRPr="002A39C2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Генеральный директор компании «</w:t>
            </w:r>
            <w:proofErr w:type="spellStart"/>
            <w:r w:rsidRPr="002A39C2">
              <w:rPr>
                <w:rFonts w:ascii="Times New Roman" w:hAnsi="Times New Roman" w:cs="Times New Roman"/>
                <w:sz w:val="24"/>
                <w:szCs w:val="24"/>
              </w:rPr>
              <w:t>Сколиолоджик</w:t>
            </w:r>
            <w:proofErr w:type="spellEnd"/>
            <w:r w:rsidRPr="002A39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8C38749" w14:textId="58987973" w:rsidR="002F1920" w:rsidRPr="00B85285" w:rsidRDefault="002F1920" w:rsidP="00B111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807F0" w:rsidRPr="003D3681" w14:paraId="57A1B03F" w14:textId="77777777" w:rsidTr="00D234E6">
        <w:tc>
          <w:tcPr>
            <w:tcW w:w="1764" w:type="dxa"/>
          </w:tcPr>
          <w:p w14:paraId="2B28BD18" w14:textId="7078A0B0" w:rsidR="000807F0" w:rsidRPr="003D3681" w:rsidRDefault="00B647F0" w:rsidP="00080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68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581" w:type="dxa"/>
          </w:tcPr>
          <w:p w14:paraId="440DA692" w14:textId="0233C7BB" w:rsidR="00AA13FC" w:rsidRPr="003D3681" w:rsidRDefault="00AA13FC" w:rsidP="00AA1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68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3D3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  <w:p w14:paraId="54EB0813" w14:textId="30DEDE1C" w:rsidR="000807F0" w:rsidRPr="003D3681" w:rsidRDefault="00AA13FC" w:rsidP="00AA1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B647F0" w:rsidRPr="003D3681" w14:paraId="7B739843" w14:textId="77777777" w:rsidTr="00D234E6">
        <w:trPr>
          <w:trHeight w:val="412"/>
        </w:trPr>
        <w:tc>
          <w:tcPr>
            <w:tcW w:w="1764" w:type="dxa"/>
          </w:tcPr>
          <w:p w14:paraId="63B7EFD2" w14:textId="44B900AD" w:rsidR="00B647F0" w:rsidRPr="003D3681" w:rsidRDefault="00B647F0" w:rsidP="00B6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681">
              <w:rPr>
                <w:rFonts w:ascii="Times New Roman" w:hAnsi="Times New Roman" w:cs="Times New Roman"/>
                <w:sz w:val="24"/>
                <w:szCs w:val="24"/>
              </w:rPr>
              <w:t>9:00 – 10:00</w:t>
            </w:r>
          </w:p>
        </w:tc>
        <w:tc>
          <w:tcPr>
            <w:tcW w:w="7581" w:type="dxa"/>
          </w:tcPr>
          <w:p w14:paraId="2278481F" w14:textId="085BBB14" w:rsidR="00B647F0" w:rsidRPr="003D3681" w:rsidRDefault="00B647F0" w:rsidP="00B64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681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</w:tr>
      <w:tr w:rsidR="00FB4B84" w:rsidRPr="003D3681" w14:paraId="061599E9" w14:textId="77777777" w:rsidTr="00D234E6">
        <w:trPr>
          <w:trHeight w:val="412"/>
        </w:trPr>
        <w:tc>
          <w:tcPr>
            <w:tcW w:w="1764" w:type="dxa"/>
          </w:tcPr>
          <w:p w14:paraId="2E807D19" w14:textId="77777777" w:rsidR="00FB4B84" w:rsidRPr="00680398" w:rsidRDefault="00FB4B84" w:rsidP="00FB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398">
              <w:rPr>
                <w:rFonts w:ascii="Times New Roman" w:hAnsi="Times New Roman" w:cs="Times New Roman"/>
                <w:sz w:val="24"/>
                <w:szCs w:val="24"/>
              </w:rPr>
              <w:t>10:00 – 11:30</w:t>
            </w:r>
          </w:p>
          <w:p w14:paraId="0EF5ED30" w14:textId="124BF57D" w:rsidR="00FB4B84" w:rsidRPr="003D3681" w:rsidRDefault="00FB4B84" w:rsidP="00FB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</w:tc>
        <w:tc>
          <w:tcPr>
            <w:tcW w:w="7581" w:type="dxa"/>
          </w:tcPr>
          <w:p w14:paraId="308C8154" w14:textId="77777777" w:rsidR="00FB4B84" w:rsidRPr="005A72B4" w:rsidRDefault="00FB4B84" w:rsidP="00FB4B8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72B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Лекция-тренинг </w:t>
            </w:r>
          </w:p>
          <w:p w14:paraId="194A4EC8" w14:textId="77777777" w:rsidR="00FB4B84" w:rsidRPr="005A72B4" w:rsidRDefault="00FB4B84" w:rsidP="00FB4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BD0B46" w14:textId="77777777" w:rsidR="00FB4B84" w:rsidRPr="005A72B4" w:rsidRDefault="00FB4B84" w:rsidP="00FB4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B4">
              <w:rPr>
                <w:rFonts w:ascii="Times New Roman" w:hAnsi="Times New Roman" w:cs="Times New Roman"/>
                <w:b/>
                <w:sz w:val="24"/>
                <w:szCs w:val="24"/>
              </w:rPr>
              <w:t>Личный бренд врача</w:t>
            </w:r>
          </w:p>
          <w:p w14:paraId="3966543F" w14:textId="77777777" w:rsidR="00FB4B84" w:rsidRPr="005A72B4" w:rsidRDefault="00FB4B84" w:rsidP="00FB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ACA3B" w14:textId="77777777" w:rsidR="00FB4B84" w:rsidRPr="005A72B4" w:rsidRDefault="00FB4B84" w:rsidP="00FB4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B4">
              <w:rPr>
                <w:rFonts w:ascii="Times New Roman" w:hAnsi="Times New Roman" w:cs="Times New Roman"/>
                <w:sz w:val="24"/>
                <w:szCs w:val="24"/>
              </w:rPr>
              <w:t>Построение личного бренда специалиста – это актуальный тренд современного маркетинга. Наличие бренда дает специалисту мощное конкурентное преимущество и является практически обязательным условием профессионального развития в любой сфере, в том числе и в медицине.</w:t>
            </w:r>
          </w:p>
          <w:p w14:paraId="09ED0F01" w14:textId="77777777" w:rsidR="00FB4B84" w:rsidRPr="005A72B4" w:rsidRDefault="00FB4B84" w:rsidP="00FB4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B4">
              <w:rPr>
                <w:rFonts w:ascii="Times New Roman" w:hAnsi="Times New Roman" w:cs="Times New Roman"/>
                <w:sz w:val="24"/>
                <w:szCs w:val="24"/>
              </w:rPr>
              <w:t>Пациенту важно выбрать врача, который не только будет соответствовать его требованиям к профессиональной квалификации и опыту, но и станет именно тем, кому пациент может доверить свое здоровье.</w:t>
            </w:r>
          </w:p>
          <w:p w14:paraId="66655D79" w14:textId="77777777" w:rsidR="00FB4B84" w:rsidRPr="005A72B4" w:rsidRDefault="00FB4B84" w:rsidP="00FB4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B4">
              <w:rPr>
                <w:rFonts w:ascii="Times New Roman" w:hAnsi="Times New Roman" w:cs="Times New Roman"/>
                <w:sz w:val="24"/>
                <w:szCs w:val="24"/>
              </w:rPr>
              <w:t>В условиях высокой конкуренции доверие может играть определяющую роль. Именно оно способно повысить личную конкурентоспособность врача и расширить клиентскую базу. О том, как грамотно формировать личный бренд врача, позиционировать себя в информационном поле и выбирать эффективные каналы продвижения своего имиджа расскажет эксперт по формированию персонального бренда врача на практической лекции-тренинге.</w:t>
            </w:r>
          </w:p>
          <w:p w14:paraId="59BFC911" w14:textId="77777777" w:rsidR="00FB4B84" w:rsidRPr="005A72B4" w:rsidRDefault="00FB4B84" w:rsidP="00FB4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17069" w14:textId="77777777" w:rsidR="00FB4B84" w:rsidRPr="005A72B4" w:rsidRDefault="00FB4B84" w:rsidP="00FB4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B4">
              <w:rPr>
                <w:rFonts w:ascii="Times New Roman" w:hAnsi="Times New Roman" w:cs="Times New Roman"/>
                <w:sz w:val="24"/>
                <w:szCs w:val="24"/>
              </w:rPr>
              <w:t>Вопросы для обсуждения:</w:t>
            </w:r>
          </w:p>
          <w:p w14:paraId="3F9240D0" w14:textId="77777777" w:rsidR="00FB4B84" w:rsidRPr="005A72B4" w:rsidRDefault="00FB4B84" w:rsidP="00FB4B84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B4">
              <w:rPr>
                <w:rFonts w:ascii="Times New Roman" w:hAnsi="Times New Roman" w:cs="Times New Roman"/>
                <w:sz w:val="24"/>
                <w:szCs w:val="24"/>
              </w:rPr>
              <w:t>Что такое “врач-бренд”?</w:t>
            </w:r>
          </w:p>
          <w:p w14:paraId="68CD4F24" w14:textId="77777777" w:rsidR="00FB4B84" w:rsidRPr="005A72B4" w:rsidRDefault="00FB4B84" w:rsidP="00FB4B84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B4">
              <w:rPr>
                <w:rFonts w:ascii="Times New Roman" w:hAnsi="Times New Roman" w:cs="Times New Roman"/>
                <w:sz w:val="24"/>
                <w:szCs w:val="24"/>
              </w:rPr>
              <w:t>Как создать правильное позиционирование и уникальное торговое предложение?</w:t>
            </w:r>
          </w:p>
          <w:p w14:paraId="27620147" w14:textId="77777777" w:rsidR="00FB4B84" w:rsidRPr="005A72B4" w:rsidRDefault="00FB4B84" w:rsidP="00FB4B84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B4">
              <w:rPr>
                <w:rFonts w:ascii="Times New Roman" w:hAnsi="Times New Roman" w:cs="Times New Roman"/>
                <w:sz w:val="24"/>
                <w:szCs w:val="24"/>
              </w:rPr>
              <w:t>Анализ конкурентов и сегментирование целевой аудитории</w:t>
            </w:r>
          </w:p>
          <w:p w14:paraId="75D7DB87" w14:textId="77777777" w:rsidR="00FB4B84" w:rsidRPr="005A72B4" w:rsidRDefault="00FB4B84" w:rsidP="00FB4B84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B4">
              <w:rPr>
                <w:rFonts w:ascii="Times New Roman" w:hAnsi="Times New Roman" w:cs="Times New Roman"/>
                <w:sz w:val="24"/>
                <w:szCs w:val="24"/>
              </w:rPr>
              <w:t>Зачем врачу использовать Интернет и социальные сети?</w:t>
            </w:r>
          </w:p>
          <w:p w14:paraId="750DC8F8" w14:textId="77777777" w:rsidR="00FB4B84" w:rsidRPr="005A72B4" w:rsidRDefault="00FB4B84" w:rsidP="00FB4B84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B4">
              <w:rPr>
                <w:rFonts w:ascii="Times New Roman" w:hAnsi="Times New Roman" w:cs="Times New Roman"/>
                <w:sz w:val="24"/>
                <w:szCs w:val="24"/>
              </w:rPr>
              <w:t>Что такое контент-план и как его составить?</w:t>
            </w:r>
          </w:p>
          <w:p w14:paraId="2CE3C6E9" w14:textId="77777777" w:rsidR="00FB4B84" w:rsidRPr="005A72B4" w:rsidRDefault="00FB4B84" w:rsidP="00FB4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29304" w14:textId="77777777" w:rsidR="00FB4B84" w:rsidRPr="005A72B4" w:rsidRDefault="00FB4B84" w:rsidP="00FB4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B4">
              <w:rPr>
                <w:rFonts w:ascii="Times New Roman" w:hAnsi="Times New Roman" w:cs="Times New Roman"/>
                <w:sz w:val="24"/>
                <w:szCs w:val="24"/>
              </w:rPr>
              <w:t>Лектор:</w:t>
            </w:r>
          </w:p>
          <w:p w14:paraId="2FDEC709" w14:textId="77777777" w:rsidR="00FB4B84" w:rsidRPr="005A72B4" w:rsidRDefault="00FB4B84" w:rsidP="00FB4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B4">
              <w:rPr>
                <w:rFonts w:ascii="Times New Roman" w:hAnsi="Times New Roman" w:cs="Times New Roman"/>
                <w:b/>
                <w:sz w:val="24"/>
                <w:szCs w:val="24"/>
              </w:rPr>
              <w:t>Ольга Беззубенко,</w:t>
            </w:r>
            <w:r w:rsidRPr="005A72B4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внешних коммуникаций, рекламы и сервиса ФГБУ “НМИЦ профилактической медицины”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истерства здравоохранения Российской Федерации</w:t>
            </w:r>
          </w:p>
          <w:p w14:paraId="0B98F5AD" w14:textId="77777777" w:rsidR="00FB4B84" w:rsidRPr="003D3681" w:rsidRDefault="00FB4B84" w:rsidP="00B6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DCE" w:rsidRPr="003D3681" w14:paraId="1B546E6B" w14:textId="77777777" w:rsidTr="00D234E6">
        <w:trPr>
          <w:trHeight w:val="412"/>
        </w:trPr>
        <w:tc>
          <w:tcPr>
            <w:tcW w:w="1764" w:type="dxa"/>
          </w:tcPr>
          <w:p w14:paraId="5FDD30DE" w14:textId="77777777" w:rsidR="00FB4B84" w:rsidRPr="00680398" w:rsidRDefault="00FB4B84" w:rsidP="00FB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398">
              <w:rPr>
                <w:rFonts w:ascii="Times New Roman" w:hAnsi="Times New Roman" w:cs="Times New Roman"/>
                <w:sz w:val="24"/>
                <w:szCs w:val="24"/>
              </w:rPr>
              <w:t>12:00 – 13:30</w:t>
            </w:r>
          </w:p>
          <w:p w14:paraId="7F0AF896" w14:textId="43A88CB0" w:rsidR="00010DCE" w:rsidRPr="003D3681" w:rsidRDefault="00FB4B84" w:rsidP="00FB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</w:tc>
        <w:tc>
          <w:tcPr>
            <w:tcW w:w="7581" w:type="dxa"/>
          </w:tcPr>
          <w:p w14:paraId="4D1DB8B6" w14:textId="77777777" w:rsidR="00B33E0F" w:rsidRDefault="00B33E0F" w:rsidP="00B33E0F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F01A6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Лекция юриста</w:t>
            </w:r>
          </w:p>
          <w:p w14:paraId="0843F3B0" w14:textId="77777777" w:rsidR="00B33E0F" w:rsidRPr="007F01A6" w:rsidRDefault="00B33E0F" w:rsidP="00B33E0F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14:paraId="31E86B0C" w14:textId="77777777" w:rsidR="00B33E0F" w:rsidRPr="007C3136" w:rsidRDefault="00B33E0F" w:rsidP="00B33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36">
              <w:rPr>
                <w:rFonts w:ascii="Times New Roman" w:hAnsi="Times New Roman" w:cs="Times New Roman"/>
                <w:b/>
                <w:sz w:val="24"/>
                <w:szCs w:val="24"/>
              </w:rPr>
              <w:t>О рисках медицинской деятельности врачей-травматологов и клиник</w:t>
            </w:r>
          </w:p>
          <w:p w14:paraId="3C5F8978" w14:textId="77777777" w:rsidR="00B33E0F" w:rsidRPr="007C3136" w:rsidRDefault="00B33E0F" w:rsidP="00B33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299FD4" w14:textId="77777777" w:rsidR="00B33E0F" w:rsidRPr="007C3136" w:rsidRDefault="00B33E0F" w:rsidP="00B33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6">
              <w:rPr>
                <w:rFonts w:ascii="Times New Roman" w:hAnsi="Times New Roman" w:cs="Times New Roman"/>
                <w:sz w:val="24"/>
                <w:szCs w:val="24"/>
              </w:rPr>
              <w:t>Участники форума смогут ознакомиться с реально существующими рисками медицинской деятельности в травматологии и ортопедии, а также задать все интересующие вопросы практикующему юристу по теме дискуссии. На лекции будут освещены следующие вопросы:</w:t>
            </w:r>
          </w:p>
          <w:p w14:paraId="2FE55CB0" w14:textId="77777777" w:rsidR="00B33E0F" w:rsidRPr="007C3136" w:rsidRDefault="00B33E0F" w:rsidP="00B33E0F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6">
              <w:rPr>
                <w:rFonts w:ascii="Times New Roman" w:hAnsi="Times New Roman" w:cs="Times New Roman"/>
                <w:sz w:val="24"/>
                <w:szCs w:val="24"/>
              </w:rPr>
              <w:t>Основные угрозы при работе с пациентами, профилактика профессиональных правонарушений</w:t>
            </w:r>
          </w:p>
          <w:p w14:paraId="0D218928" w14:textId="77777777" w:rsidR="00B33E0F" w:rsidRPr="007C3136" w:rsidRDefault="00B33E0F" w:rsidP="00B33E0F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6">
              <w:rPr>
                <w:rFonts w:ascii="Times New Roman" w:hAnsi="Times New Roman" w:cs="Times New Roman"/>
                <w:sz w:val="24"/>
                <w:szCs w:val="24"/>
              </w:rPr>
              <w:t>Риски возникновения уголовной ответственности врача и должностных лиц; гражданско-правовой и административной ответственности медицинской организации</w:t>
            </w:r>
          </w:p>
          <w:p w14:paraId="5A97865E" w14:textId="77777777" w:rsidR="00B33E0F" w:rsidRPr="007C3136" w:rsidRDefault="00B33E0F" w:rsidP="00B33E0F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6">
              <w:rPr>
                <w:rFonts w:ascii="Times New Roman" w:hAnsi="Times New Roman" w:cs="Times New Roman"/>
                <w:sz w:val="24"/>
                <w:szCs w:val="24"/>
              </w:rPr>
              <w:t>Изменения в законодательстве, касающиеся оценки качества медицинской помощи, контрольно-надзорной экспертизы, судебно-медицинской экспертизы</w:t>
            </w:r>
          </w:p>
          <w:p w14:paraId="020A9EE4" w14:textId="77777777" w:rsidR="00B33E0F" w:rsidRPr="007C3136" w:rsidRDefault="00B33E0F" w:rsidP="00B33E0F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6">
              <w:rPr>
                <w:rFonts w:ascii="Times New Roman" w:hAnsi="Times New Roman" w:cs="Times New Roman"/>
                <w:sz w:val="24"/>
                <w:szCs w:val="24"/>
              </w:rPr>
              <w:t>Полномочия Ассоциации травматологов-ортопедов России по оценке качества медицинской помощи</w:t>
            </w:r>
          </w:p>
          <w:p w14:paraId="6C7E4307" w14:textId="77777777" w:rsidR="00B33E0F" w:rsidRPr="007C3136" w:rsidRDefault="00B33E0F" w:rsidP="00B33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DE5835" w14:textId="77777777" w:rsidR="00B33E0F" w:rsidRPr="007C3136" w:rsidRDefault="00B33E0F" w:rsidP="00B33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6">
              <w:rPr>
                <w:rFonts w:ascii="Times New Roman" w:hAnsi="Times New Roman" w:cs="Times New Roman"/>
                <w:sz w:val="24"/>
                <w:szCs w:val="24"/>
              </w:rPr>
              <w:t>Лектор:</w:t>
            </w:r>
          </w:p>
          <w:p w14:paraId="62EF8F2C" w14:textId="2FBBC956" w:rsidR="00010DCE" w:rsidRPr="003D3681" w:rsidRDefault="00B33E0F" w:rsidP="00475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6">
              <w:rPr>
                <w:rFonts w:ascii="Times New Roman" w:hAnsi="Times New Roman" w:cs="Times New Roman"/>
                <w:b/>
                <w:sz w:val="24"/>
                <w:szCs w:val="24"/>
              </w:rPr>
              <w:t>Кирилл Редько,</w:t>
            </w:r>
            <w:r w:rsidRPr="007C313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п</w:t>
            </w:r>
            <w:r w:rsidR="00195DA0">
              <w:rPr>
                <w:rFonts w:ascii="Times New Roman" w:hAnsi="Times New Roman" w:cs="Times New Roman"/>
                <w:sz w:val="24"/>
                <w:szCs w:val="24"/>
              </w:rPr>
              <w:t>роекта "medyurist.pro", доцент Первого Санкт-Петербургского государственного</w:t>
            </w:r>
            <w:r w:rsidR="000535C9" w:rsidRPr="000535C9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</w:t>
            </w:r>
            <w:r w:rsidR="00195DA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535C9" w:rsidRPr="000535C9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r w:rsidR="00195D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535C9" w:rsidRPr="000535C9">
              <w:rPr>
                <w:rFonts w:ascii="Times New Roman" w:hAnsi="Times New Roman" w:cs="Times New Roman"/>
                <w:sz w:val="24"/>
                <w:szCs w:val="24"/>
              </w:rPr>
              <w:t xml:space="preserve"> им. И.П. Павлова</w:t>
            </w:r>
            <w:r w:rsidR="00195DA0">
              <w:rPr>
                <w:rFonts w:ascii="Times New Roman" w:hAnsi="Times New Roman" w:cs="Times New Roman"/>
                <w:sz w:val="24"/>
                <w:szCs w:val="24"/>
              </w:rPr>
              <w:t>, кандидат медицинских наук</w:t>
            </w:r>
          </w:p>
        </w:tc>
      </w:tr>
    </w:tbl>
    <w:p w14:paraId="776C00C0" w14:textId="6A8A3897" w:rsidR="008C20A2" w:rsidRPr="003D3681" w:rsidRDefault="008C20A2" w:rsidP="008C20A2">
      <w:pPr>
        <w:rPr>
          <w:rFonts w:ascii="Times New Roman" w:hAnsi="Times New Roman" w:cs="Times New Roman"/>
          <w:sz w:val="24"/>
          <w:szCs w:val="24"/>
        </w:rPr>
      </w:pPr>
    </w:p>
    <w:sectPr w:rsidR="008C20A2" w:rsidRPr="003D3681" w:rsidSect="00D52389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829C57" w16cid:durableId="20169CA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0FA48" w14:textId="77777777" w:rsidR="005E7882" w:rsidRDefault="005E7882" w:rsidP="002F358E">
      <w:pPr>
        <w:spacing w:after="0" w:line="240" w:lineRule="auto"/>
      </w:pPr>
      <w:r>
        <w:separator/>
      </w:r>
    </w:p>
  </w:endnote>
  <w:endnote w:type="continuationSeparator" w:id="0">
    <w:p w14:paraId="33DCF83D" w14:textId="77777777" w:rsidR="005E7882" w:rsidRDefault="005E7882" w:rsidP="002F3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C68A49" w14:textId="77777777" w:rsidR="005E7882" w:rsidRDefault="005E7882" w:rsidP="002F358E">
      <w:pPr>
        <w:spacing w:after="0" w:line="240" w:lineRule="auto"/>
      </w:pPr>
      <w:r>
        <w:separator/>
      </w:r>
    </w:p>
  </w:footnote>
  <w:footnote w:type="continuationSeparator" w:id="0">
    <w:p w14:paraId="61172DB5" w14:textId="77777777" w:rsidR="005E7882" w:rsidRDefault="005E7882" w:rsidP="002F3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1608698"/>
      <w:docPartObj>
        <w:docPartGallery w:val="Page Numbers (Top of Page)"/>
        <w:docPartUnique/>
      </w:docPartObj>
    </w:sdtPr>
    <w:sdtEndPr/>
    <w:sdtContent>
      <w:p w14:paraId="135D6493" w14:textId="5FFA51A5" w:rsidR="000954AB" w:rsidRDefault="000954A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766">
          <w:rPr>
            <w:noProof/>
          </w:rPr>
          <w:t>10</w:t>
        </w:r>
        <w:r>
          <w:fldChar w:fldCharType="end"/>
        </w:r>
      </w:p>
    </w:sdtContent>
  </w:sdt>
  <w:p w14:paraId="0AAECE78" w14:textId="77777777" w:rsidR="000954AB" w:rsidRDefault="000954A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F4B06" w14:textId="77777777" w:rsidR="002F358E" w:rsidRDefault="002F358E">
    <w:pPr>
      <w:pStyle w:val="a7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2568D7EA" wp14:editId="53802386">
          <wp:simplePos x="0" y="0"/>
          <wp:positionH relativeFrom="page">
            <wp:posOffset>-7620</wp:posOffset>
          </wp:positionH>
          <wp:positionV relativeFrom="paragraph">
            <wp:posOffset>-442595</wp:posOffset>
          </wp:positionV>
          <wp:extent cx="7559675" cy="2750185"/>
          <wp:effectExtent l="0" t="0" r="3175" b="0"/>
          <wp:wrapNone/>
          <wp:docPr id="2" name="Изображение 2" descr="Macintosh HD:WORKS:POLYLOG:2018:EOF2018:blank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WORKS:POLYLOG:2018:EOF2018:blank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2750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9309C"/>
    <w:multiLevelType w:val="hybridMultilevel"/>
    <w:tmpl w:val="F644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14F0A"/>
    <w:multiLevelType w:val="hybridMultilevel"/>
    <w:tmpl w:val="D5829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94BA4"/>
    <w:multiLevelType w:val="hybridMultilevel"/>
    <w:tmpl w:val="66424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00D87"/>
    <w:multiLevelType w:val="hybridMultilevel"/>
    <w:tmpl w:val="2C122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73E82"/>
    <w:multiLevelType w:val="hybridMultilevel"/>
    <w:tmpl w:val="8A543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E7F9C"/>
    <w:multiLevelType w:val="hybridMultilevel"/>
    <w:tmpl w:val="A4FAA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11B70"/>
    <w:multiLevelType w:val="hybridMultilevel"/>
    <w:tmpl w:val="90965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61FFE"/>
    <w:multiLevelType w:val="hybridMultilevel"/>
    <w:tmpl w:val="27EC1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7F5E91"/>
    <w:multiLevelType w:val="hybridMultilevel"/>
    <w:tmpl w:val="47249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B166ED"/>
    <w:multiLevelType w:val="hybridMultilevel"/>
    <w:tmpl w:val="CDE44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D67684"/>
    <w:multiLevelType w:val="hybridMultilevel"/>
    <w:tmpl w:val="D9147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62305"/>
    <w:multiLevelType w:val="hybridMultilevel"/>
    <w:tmpl w:val="D5829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597EB8"/>
    <w:multiLevelType w:val="hybridMultilevel"/>
    <w:tmpl w:val="4FA6E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213293"/>
    <w:multiLevelType w:val="hybridMultilevel"/>
    <w:tmpl w:val="E7B0F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C91617"/>
    <w:multiLevelType w:val="hybridMultilevel"/>
    <w:tmpl w:val="C1568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EF5974"/>
    <w:multiLevelType w:val="hybridMultilevel"/>
    <w:tmpl w:val="9C4EE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C601B0"/>
    <w:multiLevelType w:val="hybridMultilevel"/>
    <w:tmpl w:val="DCBE2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476418"/>
    <w:multiLevelType w:val="hybridMultilevel"/>
    <w:tmpl w:val="7734A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6"/>
  </w:num>
  <w:num w:numId="5">
    <w:abstractNumId w:val="15"/>
  </w:num>
  <w:num w:numId="6">
    <w:abstractNumId w:val="13"/>
  </w:num>
  <w:num w:numId="7">
    <w:abstractNumId w:val="4"/>
  </w:num>
  <w:num w:numId="8">
    <w:abstractNumId w:val="5"/>
  </w:num>
  <w:num w:numId="9">
    <w:abstractNumId w:val="1"/>
  </w:num>
  <w:num w:numId="10">
    <w:abstractNumId w:val="11"/>
  </w:num>
  <w:num w:numId="11">
    <w:abstractNumId w:val="10"/>
  </w:num>
  <w:num w:numId="12">
    <w:abstractNumId w:val="17"/>
  </w:num>
  <w:num w:numId="13">
    <w:abstractNumId w:val="9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4"/>
  </w:num>
  <w:num w:numId="17">
    <w:abstractNumId w:val="16"/>
  </w:num>
  <w:num w:numId="18">
    <w:abstractNumId w:val="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F54"/>
    <w:rsid w:val="00002028"/>
    <w:rsid w:val="00010DCE"/>
    <w:rsid w:val="000227B1"/>
    <w:rsid w:val="0003587A"/>
    <w:rsid w:val="00042201"/>
    <w:rsid w:val="00044164"/>
    <w:rsid w:val="000535C9"/>
    <w:rsid w:val="00057817"/>
    <w:rsid w:val="000650B8"/>
    <w:rsid w:val="000754EF"/>
    <w:rsid w:val="0007714E"/>
    <w:rsid w:val="000807F0"/>
    <w:rsid w:val="0008415B"/>
    <w:rsid w:val="00084CD3"/>
    <w:rsid w:val="0008769A"/>
    <w:rsid w:val="00095015"/>
    <w:rsid w:val="000954AB"/>
    <w:rsid w:val="000961E2"/>
    <w:rsid w:val="000A3954"/>
    <w:rsid w:val="000A4030"/>
    <w:rsid w:val="000B11EB"/>
    <w:rsid w:val="000B5EAE"/>
    <w:rsid w:val="000C6043"/>
    <w:rsid w:val="000D5870"/>
    <w:rsid w:val="000F00C8"/>
    <w:rsid w:val="0010165B"/>
    <w:rsid w:val="00102F66"/>
    <w:rsid w:val="0010796E"/>
    <w:rsid w:val="00135346"/>
    <w:rsid w:val="0016261B"/>
    <w:rsid w:val="0016382F"/>
    <w:rsid w:val="001660DA"/>
    <w:rsid w:val="00192733"/>
    <w:rsid w:val="00195DA0"/>
    <w:rsid w:val="001A1E39"/>
    <w:rsid w:val="001B2BFF"/>
    <w:rsid w:val="001B7D36"/>
    <w:rsid w:val="001C1061"/>
    <w:rsid w:val="001D66B5"/>
    <w:rsid w:val="001E26F5"/>
    <w:rsid w:val="001E603C"/>
    <w:rsid w:val="001F38FE"/>
    <w:rsid w:val="001F643E"/>
    <w:rsid w:val="001F787E"/>
    <w:rsid w:val="00220109"/>
    <w:rsid w:val="00226AAA"/>
    <w:rsid w:val="002307BA"/>
    <w:rsid w:val="00230848"/>
    <w:rsid w:val="002310EB"/>
    <w:rsid w:val="00231EB2"/>
    <w:rsid w:val="00235AEB"/>
    <w:rsid w:val="002374A5"/>
    <w:rsid w:val="00254D8C"/>
    <w:rsid w:val="002572D9"/>
    <w:rsid w:val="00260AB5"/>
    <w:rsid w:val="0026367F"/>
    <w:rsid w:val="002657AA"/>
    <w:rsid w:val="0026791D"/>
    <w:rsid w:val="00275378"/>
    <w:rsid w:val="00286E1D"/>
    <w:rsid w:val="002A1B32"/>
    <w:rsid w:val="002A1DAD"/>
    <w:rsid w:val="002B7F71"/>
    <w:rsid w:val="002C2EE0"/>
    <w:rsid w:val="002D7DB1"/>
    <w:rsid w:val="002E1317"/>
    <w:rsid w:val="002E77EF"/>
    <w:rsid w:val="002F1920"/>
    <w:rsid w:val="002F358E"/>
    <w:rsid w:val="0030032F"/>
    <w:rsid w:val="00306DDC"/>
    <w:rsid w:val="00311495"/>
    <w:rsid w:val="00323C39"/>
    <w:rsid w:val="0032411A"/>
    <w:rsid w:val="00325955"/>
    <w:rsid w:val="003307C1"/>
    <w:rsid w:val="00344826"/>
    <w:rsid w:val="00360BE8"/>
    <w:rsid w:val="00377333"/>
    <w:rsid w:val="003A78EB"/>
    <w:rsid w:val="003C594F"/>
    <w:rsid w:val="003C6430"/>
    <w:rsid w:val="003D3681"/>
    <w:rsid w:val="003F0BE4"/>
    <w:rsid w:val="003F1593"/>
    <w:rsid w:val="00406A42"/>
    <w:rsid w:val="0041664E"/>
    <w:rsid w:val="00423349"/>
    <w:rsid w:val="00435192"/>
    <w:rsid w:val="00443B19"/>
    <w:rsid w:val="004601D9"/>
    <w:rsid w:val="00461168"/>
    <w:rsid w:val="004651DD"/>
    <w:rsid w:val="00465BD3"/>
    <w:rsid w:val="004706FF"/>
    <w:rsid w:val="004718F8"/>
    <w:rsid w:val="0047532A"/>
    <w:rsid w:val="00486D96"/>
    <w:rsid w:val="004878FD"/>
    <w:rsid w:val="004942FF"/>
    <w:rsid w:val="00495D57"/>
    <w:rsid w:val="004A1DFB"/>
    <w:rsid w:val="004B65B5"/>
    <w:rsid w:val="004B7B64"/>
    <w:rsid w:val="004C1583"/>
    <w:rsid w:val="004C369A"/>
    <w:rsid w:val="004D12A1"/>
    <w:rsid w:val="004E0174"/>
    <w:rsid w:val="004E4ACB"/>
    <w:rsid w:val="00503F8E"/>
    <w:rsid w:val="00504A03"/>
    <w:rsid w:val="005077C3"/>
    <w:rsid w:val="00516432"/>
    <w:rsid w:val="0051660D"/>
    <w:rsid w:val="00520776"/>
    <w:rsid w:val="0054247A"/>
    <w:rsid w:val="005612A6"/>
    <w:rsid w:val="005701FD"/>
    <w:rsid w:val="00573A94"/>
    <w:rsid w:val="005757C0"/>
    <w:rsid w:val="005760EF"/>
    <w:rsid w:val="005776C1"/>
    <w:rsid w:val="005834CA"/>
    <w:rsid w:val="005947AD"/>
    <w:rsid w:val="00595E51"/>
    <w:rsid w:val="005A4B36"/>
    <w:rsid w:val="005A72B4"/>
    <w:rsid w:val="005B071B"/>
    <w:rsid w:val="005B406B"/>
    <w:rsid w:val="005B7CD1"/>
    <w:rsid w:val="005C4DB9"/>
    <w:rsid w:val="005D0ECD"/>
    <w:rsid w:val="005D2D4B"/>
    <w:rsid w:val="005E5E0F"/>
    <w:rsid w:val="005E7882"/>
    <w:rsid w:val="00607191"/>
    <w:rsid w:val="006175E8"/>
    <w:rsid w:val="00640320"/>
    <w:rsid w:val="00646546"/>
    <w:rsid w:val="0064772C"/>
    <w:rsid w:val="006538B6"/>
    <w:rsid w:val="00660F39"/>
    <w:rsid w:val="006657B0"/>
    <w:rsid w:val="00680398"/>
    <w:rsid w:val="00680C5F"/>
    <w:rsid w:val="0068731D"/>
    <w:rsid w:val="006A402B"/>
    <w:rsid w:val="006A4D5F"/>
    <w:rsid w:val="006B01ED"/>
    <w:rsid w:val="006B682E"/>
    <w:rsid w:val="006E779B"/>
    <w:rsid w:val="00700817"/>
    <w:rsid w:val="0070104C"/>
    <w:rsid w:val="00704731"/>
    <w:rsid w:val="00724883"/>
    <w:rsid w:val="00743089"/>
    <w:rsid w:val="00745D7C"/>
    <w:rsid w:val="0076299A"/>
    <w:rsid w:val="00763613"/>
    <w:rsid w:val="00764EB7"/>
    <w:rsid w:val="00775B28"/>
    <w:rsid w:val="00786CFF"/>
    <w:rsid w:val="00791207"/>
    <w:rsid w:val="0079549B"/>
    <w:rsid w:val="007A35B4"/>
    <w:rsid w:val="007A41B8"/>
    <w:rsid w:val="007A6FCA"/>
    <w:rsid w:val="007B1FAF"/>
    <w:rsid w:val="007B557F"/>
    <w:rsid w:val="007C3136"/>
    <w:rsid w:val="007C6854"/>
    <w:rsid w:val="007F01A6"/>
    <w:rsid w:val="007F3A5A"/>
    <w:rsid w:val="008071C5"/>
    <w:rsid w:val="00816726"/>
    <w:rsid w:val="00831978"/>
    <w:rsid w:val="00836E88"/>
    <w:rsid w:val="00840AA1"/>
    <w:rsid w:val="008452B7"/>
    <w:rsid w:val="0084623F"/>
    <w:rsid w:val="00846494"/>
    <w:rsid w:val="00856305"/>
    <w:rsid w:val="00880BBB"/>
    <w:rsid w:val="00882A70"/>
    <w:rsid w:val="00892C7A"/>
    <w:rsid w:val="008A3E4C"/>
    <w:rsid w:val="008A41CE"/>
    <w:rsid w:val="008B3147"/>
    <w:rsid w:val="008B4CA5"/>
    <w:rsid w:val="008C0471"/>
    <w:rsid w:val="008C20A2"/>
    <w:rsid w:val="008C464F"/>
    <w:rsid w:val="008E0B1E"/>
    <w:rsid w:val="008E3ADE"/>
    <w:rsid w:val="008E513A"/>
    <w:rsid w:val="00912A42"/>
    <w:rsid w:val="009229BA"/>
    <w:rsid w:val="00935A5D"/>
    <w:rsid w:val="00940EB3"/>
    <w:rsid w:val="0094384B"/>
    <w:rsid w:val="00947362"/>
    <w:rsid w:val="00973BF3"/>
    <w:rsid w:val="00974716"/>
    <w:rsid w:val="00976D08"/>
    <w:rsid w:val="00996F61"/>
    <w:rsid w:val="009A10CF"/>
    <w:rsid w:val="009A7C2A"/>
    <w:rsid w:val="009B3AF3"/>
    <w:rsid w:val="009D33F0"/>
    <w:rsid w:val="009E222D"/>
    <w:rsid w:val="009E5B07"/>
    <w:rsid w:val="009F2AF5"/>
    <w:rsid w:val="00A021EE"/>
    <w:rsid w:val="00A02AE7"/>
    <w:rsid w:val="00A4111A"/>
    <w:rsid w:val="00A476AB"/>
    <w:rsid w:val="00A5417E"/>
    <w:rsid w:val="00A72FBF"/>
    <w:rsid w:val="00A804B2"/>
    <w:rsid w:val="00A857E7"/>
    <w:rsid w:val="00A9338F"/>
    <w:rsid w:val="00AA13FC"/>
    <w:rsid w:val="00AA31FF"/>
    <w:rsid w:val="00AA3D2D"/>
    <w:rsid w:val="00AC4CB8"/>
    <w:rsid w:val="00AD263E"/>
    <w:rsid w:val="00AE3E97"/>
    <w:rsid w:val="00AE426C"/>
    <w:rsid w:val="00AE6E8D"/>
    <w:rsid w:val="00AE73A3"/>
    <w:rsid w:val="00AF588B"/>
    <w:rsid w:val="00AF5AA2"/>
    <w:rsid w:val="00B104E8"/>
    <w:rsid w:val="00B111B5"/>
    <w:rsid w:val="00B27766"/>
    <w:rsid w:val="00B31F50"/>
    <w:rsid w:val="00B3220B"/>
    <w:rsid w:val="00B33E0F"/>
    <w:rsid w:val="00B34B17"/>
    <w:rsid w:val="00B42CB8"/>
    <w:rsid w:val="00B431AB"/>
    <w:rsid w:val="00B437FA"/>
    <w:rsid w:val="00B51921"/>
    <w:rsid w:val="00B54174"/>
    <w:rsid w:val="00B64177"/>
    <w:rsid w:val="00B647F0"/>
    <w:rsid w:val="00B776E5"/>
    <w:rsid w:val="00B85285"/>
    <w:rsid w:val="00BA1549"/>
    <w:rsid w:val="00BA52D3"/>
    <w:rsid w:val="00BC107E"/>
    <w:rsid w:val="00BC25E5"/>
    <w:rsid w:val="00BC7500"/>
    <w:rsid w:val="00BD38BA"/>
    <w:rsid w:val="00BE1A42"/>
    <w:rsid w:val="00BE49B1"/>
    <w:rsid w:val="00BE4B1D"/>
    <w:rsid w:val="00BE51F0"/>
    <w:rsid w:val="00BE767B"/>
    <w:rsid w:val="00BF5427"/>
    <w:rsid w:val="00BF6002"/>
    <w:rsid w:val="00C12E36"/>
    <w:rsid w:val="00C24376"/>
    <w:rsid w:val="00C26FC6"/>
    <w:rsid w:val="00C341A9"/>
    <w:rsid w:val="00C343E2"/>
    <w:rsid w:val="00C526DD"/>
    <w:rsid w:val="00C577CF"/>
    <w:rsid w:val="00C6142E"/>
    <w:rsid w:val="00C61F54"/>
    <w:rsid w:val="00C64E05"/>
    <w:rsid w:val="00C82E57"/>
    <w:rsid w:val="00C86AC5"/>
    <w:rsid w:val="00C97458"/>
    <w:rsid w:val="00C97EAC"/>
    <w:rsid w:val="00CB3524"/>
    <w:rsid w:val="00CB4251"/>
    <w:rsid w:val="00CB51C0"/>
    <w:rsid w:val="00CC26F1"/>
    <w:rsid w:val="00CF12D9"/>
    <w:rsid w:val="00CF2A75"/>
    <w:rsid w:val="00D0657D"/>
    <w:rsid w:val="00D12004"/>
    <w:rsid w:val="00D129BB"/>
    <w:rsid w:val="00D12E1F"/>
    <w:rsid w:val="00D13457"/>
    <w:rsid w:val="00D234E6"/>
    <w:rsid w:val="00D27CA0"/>
    <w:rsid w:val="00D31137"/>
    <w:rsid w:val="00D436B7"/>
    <w:rsid w:val="00D52389"/>
    <w:rsid w:val="00D635A8"/>
    <w:rsid w:val="00D63D2C"/>
    <w:rsid w:val="00D80EF5"/>
    <w:rsid w:val="00D8303E"/>
    <w:rsid w:val="00D84B66"/>
    <w:rsid w:val="00D85006"/>
    <w:rsid w:val="00D91C32"/>
    <w:rsid w:val="00DB33D6"/>
    <w:rsid w:val="00DC13D6"/>
    <w:rsid w:val="00DD0602"/>
    <w:rsid w:val="00DE4B5A"/>
    <w:rsid w:val="00DF07D3"/>
    <w:rsid w:val="00DF5C36"/>
    <w:rsid w:val="00E055F7"/>
    <w:rsid w:val="00E128FA"/>
    <w:rsid w:val="00E25B17"/>
    <w:rsid w:val="00E47E97"/>
    <w:rsid w:val="00E51FA2"/>
    <w:rsid w:val="00E642FE"/>
    <w:rsid w:val="00E66300"/>
    <w:rsid w:val="00E91F50"/>
    <w:rsid w:val="00E93C90"/>
    <w:rsid w:val="00EA0ABB"/>
    <w:rsid w:val="00EB373E"/>
    <w:rsid w:val="00EB504D"/>
    <w:rsid w:val="00EB773F"/>
    <w:rsid w:val="00EC0DFB"/>
    <w:rsid w:val="00EC455A"/>
    <w:rsid w:val="00ED20D0"/>
    <w:rsid w:val="00ED2990"/>
    <w:rsid w:val="00ED5527"/>
    <w:rsid w:val="00EE2256"/>
    <w:rsid w:val="00EE28BB"/>
    <w:rsid w:val="00EF610C"/>
    <w:rsid w:val="00F05242"/>
    <w:rsid w:val="00F2157A"/>
    <w:rsid w:val="00F35F9F"/>
    <w:rsid w:val="00F36A40"/>
    <w:rsid w:val="00F94AAD"/>
    <w:rsid w:val="00F95E2E"/>
    <w:rsid w:val="00F96307"/>
    <w:rsid w:val="00F97E3B"/>
    <w:rsid w:val="00FA3D3F"/>
    <w:rsid w:val="00FB4B84"/>
    <w:rsid w:val="00FC2143"/>
    <w:rsid w:val="00FD68D2"/>
    <w:rsid w:val="00FE0EA5"/>
    <w:rsid w:val="00FF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817D71"/>
  <w15:docId w15:val="{50B74C55-BAEE-4E35-AFF5-449964FAB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77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577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D2D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3F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643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73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071C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F3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358E"/>
  </w:style>
  <w:style w:type="paragraph" w:styleId="a9">
    <w:name w:val="footer"/>
    <w:basedOn w:val="a"/>
    <w:link w:val="aa"/>
    <w:uiPriority w:val="99"/>
    <w:unhideWhenUsed/>
    <w:rsid w:val="002F3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358E"/>
  </w:style>
  <w:style w:type="character" w:styleId="ab">
    <w:name w:val="annotation reference"/>
    <w:basedOn w:val="a0"/>
    <w:uiPriority w:val="99"/>
    <w:semiHidden/>
    <w:unhideWhenUsed/>
    <w:rsid w:val="009A7C2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A7C2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A7C2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A7C2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A7C2A"/>
    <w:rPr>
      <w:b/>
      <w:bCs/>
      <w:sz w:val="20"/>
      <w:szCs w:val="20"/>
    </w:rPr>
  </w:style>
  <w:style w:type="character" w:styleId="af0">
    <w:name w:val="Strong"/>
    <w:basedOn w:val="a0"/>
    <w:uiPriority w:val="22"/>
    <w:qFormat/>
    <w:rsid w:val="005E5E0F"/>
    <w:rPr>
      <w:b/>
      <w:bCs/>
    </w:rPr>
  </w:style>
  <w:style w:type="character" w:styleId="af1">
    <w:name w:val="Hyperlink"/>
    <w:basedOn w:val="a0"/>
    <w:uiPriority w:val="99"/>
    <w:unhideWhenUsed/>
    <w:rsid w:val="00A5417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577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77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2D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f2">
    <w:name w:val="Emphasis"/>
    <w:basedOn w:val="a0"/>
    <w:uiPriority w:val="20"/>
    <w:qFormat/>
    <w:rsid w:val="00EB504D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503F8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position">
    <w:name w:val="position"/>
    <w:basedOn w:val="a"/>
    <w:rsid w:val="00231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9A1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48871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1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5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308D6-F688-4129-9BDD-0C027AF22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3180</Words>
  <Characters>18129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Петров</dc:creator>
  <cp:lastModifiedBy>Лариса Беленкова</cp:lastModifiedBy>
  <cp:revision>2</cp:revision>
  <cp:lastPrinted>2019-05-28T11:46:00Z</cp:lastPrinted>
  <dcterms:created xsi:type="dcterms:W3CDTF">2019-06-03T09:31:00Z</dcterms:created>
  <dcterms:modified xsi:type="dcterms:W3CDTF">2019-06-03T09:31:00Z</dcterms:modified>
</cp:coreProperties>
</file>